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8B" w:rsidRPr="0084338B" w:rsidRDefault="00591BD2" w:rsidP="0082602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8B">
        <w:rPr>
          <w:rFonts w:ascii="Times New Roman" w:hAnsi="Times New Roman" w:cs="Times New Roman"/>
          <w:b/>
          <w:sz w:val="32"/>
          <w:szCs w:val="32"/>
        </w:rPr>
        <w:t>M</w:t>
      </w:r>
      <w:r w:rsidR="00D757FB" w:rsidRPr="0084338B">
        <w:rPr>
          <w:rFonts w:ascii="Times New Roman" w:hAnsi="Times New Roman" w:cs="Times New Roman"/>
          <w:b/>
          <w:sz w:val="32"/>
          <w:szCs w:val="32"/>
        </w:rPr>
        <w:t>oment til sjekkliste</w:t>
      </w:r>
      <w:r w:rsidR="00F15AE3" w:rsidRPr="008433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6FCA" w:rsidRPr="0084338B" w:rsidRDefault="00F15AE3" w:rsidP="0082602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38B">
        <w:rPr>
          <w:rFonts w:ascii="Times New Roman" w:hAnsi="Times New Roman" w:cs="Times New Roman"/>
          <w:b/>
          <w:sz w:val="32"/>
          <w:szCs w:val="32"/>
        </w:rPr>
        <w:t>i førebuingane fram til endele</w:t>
      </w:r>
      <w:r w:rsidR="00826021" w:rsidRPr="0084338B">
        <w:rPr>
          <w:rFonts w:ascii="Times New Roman" w:hAnsi="Times New Roman" w:cs="Times New Roman"/>
          <w:b/>
          <w:sz w:val="32"/>
          <w:szCs w:val="32"/>
        </w:rPr>
        <w:t>g vedtak</w:t>
      </w:r>
      <w:r w:rsidRPr="0084338B">
        <w:rPr>
          <w:rFonts w:ascii="Times New Roman" w:hAnsi="Times New Roman" w:cs="Times New Roman"/>
          <w:b/>
          <w:sz w:val="32"/>
          <w:szCs w:val="32"/>
        </w:rPr>
        <w:t xml:space="preserve"> om ny kommunestruktur</w:t>
      </w:r>
      <w:r w:rsidR="00826021" w:rsidRPr="008433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338B" w:rsidRPr="0084338B" w:rsidRDefault="0084338B" w:rsidP="00F03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6FCA" w:rsidRPr="0044074E" w:rsidRDefault="00314620" w:rsidP="0044074E">
      <w:pPr>
        <w:pStyle w:val="Overskrift1"/>
      </w:pPr>
      <w:r w:rsidRPr="0044074E">
        <w:t>Kommunefakta</w:t>
      </w:r>
      <w:r w:rsidR="008D2FFC" w:rsidRPr="0044074E">
        <w:t xml:space="preserve"> og prosess i kommunereforma</w:t>
      </w:r>
    </w:p>
    <w:p w:rsidR="0044074E" w:rsidRDefault="0044074E" w:rsidP="0044074E">
      <w:pPr>
        <w:pStyle w:val="Overskrift2"/>
      </w:pPr>
    </w:p>
    <w:p w:rsidR="00196FCA" w:rsidRPr="0044074E" w:rsidRDefault="00D2628C" w:rsidP="0044074E">
      <w:pPr>
        <w:pStyle w:val="Overskrift2"/>
        <w:ind w:left="360"/>
      </w:pPr>
      <w:r w:rsidRPr="0044074E">
        <w:t>Grunndata</w:t>
      </w:r>
    </w:p>
    <w:p w:rsidR="00314620" w:rsidRPr="0084338B" w:rsidRDefault="008D2FFC" w:rsidP="009A253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Nam</w:t>
      </w:r>
      <w:r w:rsidR="00314620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n på kommune </w:t>
      </w:r>
    </w:p>
    <w:p w:rsidR="00314620" w:rsidRPr="0084338B" w:rsidRDefault="008D2FFC" w:rsidP="009A253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Innbyggartal</w:t>
      </w:r>
      <w:r w:rsidR="00314620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– areal – 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>kor ligg kommunen</w:t>
      </w:r>
    </w:p>
    <w:p w:rsidR="00314620" w:rsidRPr="0084338B" w:rsidRDefault="008D2FFC" w:rsidP="009A253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Bu</w:t>
      </w:r>
      <w:r w:rsidR="00314620" w:rsidRPr="0084338B">
        <w:rPr>
          <w:rFonts w:ascii="Times New Roman" w:hAnsi="Times New Roman" w:cs="Times New Roman"/>
          <w:sz w:val="24"/>
          <w:szCs w:val="24"/>
          <w:lang w:val="nn-NO"/>
        </w:rPr>
        <w:t>settingsmønster i kommunen</w:t>
      </w:r>
    </w:p>
    <w:p w:rsidR="00314620" w:rsidRPr="0084338B" w:rsidRDefault="008D2FFC" w:rsidP="009A253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Avstanda</w:t>
      </w:r>
      <w:r w:rsidR="00314620" w:rsidRPr="0084338B">
        <w:rPr>
          <w:rFonts w:ascii="Times New Roman" w:hAnsi="Times New Roman" w:cs="Times New Roman"/>
          <w:sz w:val="24"/>
          <w:szCs w:val="24"/>
          <w:lang w:val="nn-NO"/>
        </w:rPr>
        <w:t>r – kommunikasjon</w:t>
      </w:r>
    </w:p>
    <w:p w:rsidR="00A00C4D" w:rsidRPr="0084338B" w:rsidRDefault="008D2FFC" w:rsidP="009A2531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Befolkningsutvikling frå</w:t>
      </w:r>
      <w:r w:rsidR="00A00C4D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1986 til 2015</w:t>
      </w:r>
    </w:p>
    <w:p w:rsidR="009D0133" w:rsidRPr="0084338B" w:rsidRDefault="008D2FFC" w:rsidP="00001125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O</w:t>
      </w:r>
      <w:r w:rsidR="009A2531" w:rsidRPr="0084338B">
        <w:rPr>
          <w:rFonts w:ascii="Times New Roman" w:hAnsi="Times New Roman" w:cs="Times New Roman"/>
          <w:sz w:val="24"/>
          <w:szCs w:val="24"/>
          <w:lang w:val="nn-NO"/>
        </w:rPr>
        <w:t>versikt over e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="009A2531" w:rsidRPr="0084338B">
        <w:rPr>
          <w:rFonts w:ascii="Times New Roman" w:hAnsi="Times New Roman" w:cs="Times New Roman"/>
          <w:sz w:val="24"/>
          <w:szCs w:val="24"/>
          <w:lang w:val="nn-NO"/>
        </w:rPr>
        <w:t>n del nøkkeltall</w:t>
      </w:r>
    </w:p>
    <w:p w:rsidR="00DF6AA0" w:rsidRPr="0084338B" w:rsidRDefault="00196FCA" w:rsidP="0044074E">
      <w:pPr>
        <w:pStyle w:val="Overskrift2"/>
        <w:ind w:left="360"/>
      </w:pPr>
      <w:r w:rsidRPr="0084338B">
        <w:t>Prosess</w:t>
      </w:r>
    </w:p>
    <w:p w:rsidR="0009026B" w:rsidRPr="0084338B" w:rsidRDefault="0009026B" w:rsidP="0044074E">
      <w:pPr>
        <w:pStyle w:val="Listeavsnitt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Vedtak 2014</w:t>
      </w:r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om </w:t>
      </w:r>
      <w:proofErr w:type="spellStart"/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>oppstart</w:t>
      </w:r>
      <w:proofErr w:type="spellEnd"/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av arbeidet med kommunereforma: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- Målsetting – e</w:t>
      </w:r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gen prosess: Har </w:t>
      </w:r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>arbeidet og resultatet svara ut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målsettinga?</w:t>
      </w:r>
    </w:p>
    <w:p w:rsidR="00196FCA" w:rsidRPr="0084338B" w:rsidRDefault="008D2FFC" w:rsidP="0044074E">
      <w:pPr>
        <w:pStyle w:val="Listeavsnitt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Korleis har prosessa</w:t>
      </w:r>
      <w:r w:rsidR="00196FCA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ne 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>i arbeidet med kommunereforma fram til vedtak vore</w:t>
      </w:r>
      <w:r w:rsidR="00196FCA" w:rsidRPr="0084338B"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D2628C" w:rsidRPr="0084338B" w:rsidRDefault="00D2628C" w:rsidP="0044074E">
      <w:pPr>
        <w:pStyle w:val="Listeavsnitt"/>
        <w:numPr>
          <w:ilvl w:val="1"/>
          <w:numId w:val="12"/>
        </w:numPr>
        <w:ind w:left="1069"/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Organisering</w:t>
      </w:r>
      <w:r w:rsidR="008D2FFC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av arbeidet med kommunereforma, framdrift, ressursar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til arbeidet</w:t>
      </w:r>
      <w:r w:rsidR="008D2FFC" w:rsidRPr="0084338B">
        <w:rPr>
          <w:rFonts w:ascii="Times New Roman" w:hAnsi="Times New Roman" w:cs="Times New Roman"/>
          <w:sz w:val="24"/>
          <w:szCs w:val="24"/>
          <w:lang w:val="nn-NO"/>
        </w:rPr>
        <w:t>, kommunikasjon/informasjon, involvering os</w:t>
      </w:r>
      <w:r w:rsidR="00357273" w:rsidRPr="0084338B">
        <w:rPr>
          <w:rFonts w:ascii="Times New Roman" w:hAnsi="Times New Roman" w:cs="Times New Roman"/>
          <w:sz w:val="24"/>
          <w:szCs w:val="24"/>
          <w:lang w:val="nn-NO"/>
        </w:rPr>
        <w:t>v.</w:t>
      </w:r>
    </w:p>
    <w:p w:rsidR="00196FCA" w:rsidRPr="0084338B" w:rsidRDefault="008D2FFC" w:rsidP="0044074E">
      <w:pPr>
        <w:pStyle w:val="Listeavsnitt"/>
        <w:numPr>
          <w:ilvl w:val="0"/>
          <w:numId w:val="12"/>
        </w:numPr>
        <w:ind w:left="720"/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Kva alternativ har vore</w:t>
      </w:r>
      <w:r w:rsidR="00196FCA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diskutert?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Naboprata</w:t>
      </w:r>
      <w:r w:rsidR="00D2628C" w:rsidRPr="0084338B">
        <w:rPr>
          <w:rFonts w:ascii="Times New Roman" w:hAnsi="Times New Roman" w:cs="Times New Roman"/>
          <w:sz w:val="24"/>
          <w:szCs w:val="24"/>
          <w:lang w:val="nn-NO"/>
        </w:rPr>
        <w:t>r.</w:t>
      </w:r>
    </w:p>
    <w:p w:rsidR="0084338B" w:rsidRPr="0084338B" w:rsidRDefault="0084338B" w:rsidP="0044074E">
      <w:pPr>
        <w:pStyle w:val="Overskrift2"/>
        <w:ind w:left="360"/>
      </w:pPr>
      <w:r w:rsidRPr="0084338B">
        <w:t>Resultat av prosess</w:t>
      </w:r>
    </w:p>
    <w:p w:rsidR="0084338B" w:rsidRPr="0084338B" w:rsidRDefault="0084338B" w:rsidP="0044074E">
      <w:pPr>
        <w:pStyle w:val="Listeavsnitt"/>
        <w:numPr>
          <w:ilvl w:val="0"/>
          <w:numId w:val="16"/>
        </w:numPr>
        <w:ind w:left="720"/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Folkehøyringar: Resultat frå folkemøte, innbyggarundersøkingar, folkehøyring osv.</w:t>
      </w:r>
    </w:p>
    <w:p w:rsidR="0084338B" w:rsidRPr="00DC0935" w:rsidRDefault="0084338B" w:rsidP="0044074E">
      <w:pPr>
        <w:pStyle w:val="Listeavsnitt"/>
        <w:numPr>
          <w:ilvl w:val="0"/>
          <w:numId w:val="1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44074E">
        <w:rPr>
          <w:rFonts w:ascii="Times New Roman" w:hAnsi="Times New Roman" w:cs="Times New Roman"/>
          <w:sz w:val="24"/>
          <w:szCs w:val="24"/>
          <w:lang w:val="nn-NO"/>
        </w:rPr>
        <w:t xml:space="preserve">Intensjonsavtalar: Kor mange intensjonsavtaler har det vore arbeida med– kor mange er vedteke å gå vidare med? </w:t>
      </w:r>
    </w:p>
    <w:p w:rsidR="00DC0935" w:rsidRPr="00DC0935" w:rsidRDefault="00DC0935" w:rsidP="00DC0935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67EB" w:rsidRPr="0044074E" w:rsidRDefault="00314620" w:rsidP="0044074E">
      <w:pPr>
        <w:pStyle w:val="Overskrift1"/>
      </w:pPr>
      <w:r w:rsidRPr="0044074E">
        <w:t>Vur</w:t>
      </w:r>
      <w:r w:rsidR="0084338B" w:rsidRPr="0044074E">
        <w:t>dering av kommunen si</w:t>
      </w:r>
      <w:r w:rsidR="00032BC7" w:rsidRPr="0044074E">
        <w:t xml:space="preserve"> rolle som tenesteutøva</w:t>
      </w:r>
      <w:r w:rsidRPr="0044074E">
        <w:t>r</w:t>
      </w:r>
    </w:p>
    <w:p w:rsidR="007A67EB" w:rsidRDefault="007A67EB" w:rsidP="007A67EB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Vurder e</w:t>
      </w:r>
      <w:r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gen kommune </w:t>
      </w:r>
      <w:r w:rsidR="00B37DD1">
        <w:rPr>
          <w:rFonts w:ascii="Times New Roman" w:hAnsi="Times New Roman" w:cs="Times New Roman"/>
          <w:sz w:val="24"/>
          <w:szCs w:val="24"/>
          <w:lang w:val="nn-NO"/>
        </w:rPr>
        <w:t>i lys av framtida sine utfordringar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? Gjer det same med alternativet(a) kommunen har til ein ny kommune  </w:t>
      </w:r>
      <w:r w:rsidRPr="00DE6E2E">
        <w:rPr>
          <w:rFonts w:ascii="Times New Roman" w:hAnsi="Times New Roman" w:cs="Times New Roman"/>
          <w:sz w:val="24"/>
          <w:szCs w:val="24"/>
          <w:lang w:val="nn-NO"/>
        </w:rPr>
        <w:t>(jf. intensjonsavtalene)</w:t>
      </w:r>
    </w:p>
    <w:p w:rsidR="0084338B" w:rsidRDefault="007A67EB" w:rsidP="007A67EB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Vurder framtidig behov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for interkommunalt samarbeid i et demokratisk perspektiv</w:t>
      </w:r>
      <w:r w:rsidR="00E40B67">
        <w:rPr>
          <w:rFonts w:ascii="Times New Roman" w:hAnsi="Times New Roman" w:cs="Times New Roman"/>
          <w:sz w:val="24"/>
          <w:szCs w:val="24"/>
          <w:lang w:val="nn-NO"/>
        </w:rPr>
        <w:t xml:space="preserve"> som eigen kommune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4D4140" w:rsidRPr="0084338B" w:rsidRDefault="004D4140" w:rsidP="0044074E">
      <w:pPr>
        <w:pStyle w:val="Overskrift2"/>
        <w:ind w:left="360"/>
      </w:pPr>
      <w:r w:rsidRPr="0084338B">
        <w:t>Regjeringa sine kriterier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4566"/>
        <w:gridCol w:w="4075"/>
      </w:tblGrid>
      <w:tr w:rsidR="00EC423E" w:rsidRPr="0084338B" w:rsidTr="0044074E">
        <w:tc>
          <w:tcPr>
            <w:tcW w:w="4566" w:type="dxa"/>
          </w:tcPr>
          <w:p w:rsidR="00F03F56" w:rsidRPr="0084338B" w:rsidRDefault="00032BC7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Samfunnsmessige om</w:t>
            </w:r>
            <w:r w:rsidR="00F03F56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syn</w:t>
            </w:r>
          </w:p>
        </w:tc>
        <w:tc>
          <w:tcPr>
            <w:tcW w:w="4075" w:type="dxa"/>
          </w:tcPr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Kriterier</w:t>
            </w:r>
          </w:p>
        </w:tc>
      </w:tr>
      <w:tr w:rsidR="00F03F56" w:rsidRPr="0084338B" w:rsidTr="0044074E">
        <w:tc>
          <w:tcPr>
            <w:tcW w:w="4566" w:type="dxa"/>
          </w:tcPr>
          <w:p w:rsidR="00F03F56" w:rsidRPr="0084338B" w:rsidRDefault="00032BC7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Kvalitet i t</w:t>
            </w:r>
            <w:r w:rsidR="00F03F56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enestene</w:t>
            </w:r>
          </w:p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Effe</w:t>
            </w:r>
            <w:r w:rsidR="00032BC7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ktiv bruk av samfunnets ressursa</w:t>
            </w: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</w:t>
            </w:r>
          </w:p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Likeverdighet</w:t>
            </w:r>
          </w:p>
        </w:tc>
        <w:tc>
          <w:tcPr>
            <w:tcW w:w="4075" w:type="dxa"/>
          </w:tcPr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Tilstrekkelig kapasitet</w:t>
            </w:r>
          </w:p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Relevant kompetanse</w:t>
            </w:r>
          </w:p>
          <w:p w:rsidR="00F03F56" w:rsidRPr="0084338B" w:rsidRDefault="00032BC7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Effektiv t</w:t>
            </w:r>
            <w:r w:rsidR="00F03F56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enesteproduksjon</w:t>
            </w:r>
          </w:p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Økonomisk soliditet</w:t>
            </w:r>
          </w:p>
          <w:p w:rsidR="00F03F56" w:rsidRPr="0084338B" w:rsidRDefault="00032BC7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Valfridom</w:t>
            </w:r>
          </w:p>
        </w:tc>
      </w:tr>
    </w:tbl>
    <w:p w:rsidR="00DE6E2E" w:rsidRPr="0084338B" w:rsidRDefault="00DE6E2E" w:rsidP="00B844CE">
      <w:pPr>
        <w:rPr>
          <w:rFonts w:ascii="Times New Roman" w:hAnsi="Times New Roman" w:cs="Times New Roman"/>
          <w:b/>
          <w:sz w:val="24"/>
          <w:szCs w:val="24"/>
        </w:rPr>
      </w:pPr>
    </w:p>
    <w:p w:rsidR="00DE6E2E" w:rsidRPr="00A93F5C" w:rsidRDefault="009704B8" w:rsidP="0044074E">
      <w:pPr>
        <w:pStyle w:val="Overskrift1"/>
      </w:pPr>
      <w:r w:rsidRPr="00A93F5C">
        <w:lastRenderedPageBreak/>
        <w:t>Vurdering av kommunen si</w:t>
      </w:r>
      <w:r w:rsidR="00DE6E2E" w:rsidRPr="00A93F5C">
        <w:t xml:space="preserve"> rolle for å ivareta rettstryggleiken til innbyggarane</w:t>
      </w:r>
    </w:p>
    <w:p w:rsidR="00DE6E2E" w:rsidRDefault="00B37DD1" w:rsidP="00DE6E2E">
      <w:pPr>
        <w:pStyle w:val="Listeavsnit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Vurder e</w:t>
      </w:r>
      <w:r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gen kommune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i lys av framtida sine utfordringar? </w:t>
      </w:r>
      <w:r w:rsidR="00DE6E2E">
        <w:rPr>
          <w:rFonts w:ascii="Times New Roman" w:hAnsi="Times New Roman" w:cs="Times New Roman"/>
          <w:sz w:val="24"/>
          <w:szCs w:val="24"/>
          <w:lang w:val="nn-NO"/>
        </w:rPr>
        <w:t xml:space="preserve">Gjer det same med alternativet(a) kommunen har til ein ny kommune  </w:t>
      </w:r>
      <w:r w:rsidR="00DE6E2E" w:rsidRPr="00DE6E2E">
        <w:rPr>
          <w:rFonts w:ascii="Times New Roman" w:hAnsi="Times New Roman" w:cs="Times New Roman"/>
          <w:sz w:val="24"/>
          <w:szCs w:val="24"/>
          <w:lang w:val="nn-NO"/>
        </w:rPr>
        <w:t>(jf. intensjonsavtalene)</w:t>
      </w:r>
    </w:p>
    <w:p w:rsidR="00F03F56" w:rsidRPr="0084338B" w:rsidRDefault="004D4140" w:rsidP="0044074E">
      <w:pPr>
        <w:pStyle w:val="Overskrift2"/>
        <w:ind w:left="360"/>
      </w:pPr>
      <w:r w:rsidRPr="0084338B">
        <w:t>Regjeringa sine</w:t>
      </w:r>
      <w:r w:rsidR="00F03F56" w:rsidRPr="0084338B">
        <w:t xml:space="preserve"> kriterier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4566"/>
        <w:gridCol w:w="4075"/>
      </w:tblGrid>
      <w:tr w:rsidR="00EC423E" w:rsidRPr="0084338B" w:rsidTr="0044074E">
        <w:tc>
          <w:tcPr>
            <w:tcW w:w="4566" w:type="dxa"/>
          </w:tcPr>
          <w:p w:rsidR="00F03F56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Samfunnsmessige om</w:t>
            </w:r>
            <w:r w:rsidR="00F03F56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syn</w:t>
            </w:r>
          </w:p>
        </w:tc>
        <w:tc>
          <w:tcPr>
            <w:tcW w:w="4075" w:type="dxa"/>
          </w:tcPr>
          <w:p w:rsidR="00F03F56" w:rsidRPr="0084338B" w:rsidRDefault="00F03F56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Kriterier</w:t>
            </w:r>
          </w:p>
        </w:tc>
      </w:tr>
      <w:tr w:rsidR="00EC423E" w:rsidRPr="0084338B" w:rsidTr="0044074E">
        <w:tc>
          <w:tcPr>
            <w:tcW w:w="4566" w:type="dxa"/>
          </w:tcPr>
          <w:p w:rsidR="00F03F56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Rettstryggleik</w:t>
            </w:r>
          </w:p>
        </w:tc>
        <w:tc>
          <w:tcPr>
            <w:tcW w:w="4075" w:type="dxa"/>
          </w:tcPr>
          <w:p w:rsidR="00F03F56" w:rsidRPr="0084338B" w:rsidRDefault="004D4140" w:rsidP="00F03F56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Tilstrekkele</w:t>
            </w:r>
            <w:r w:rsidR="00F03F56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g kapasitet</w:t>
            </w:r>
          </w:p>
          <w:p w:rsidR="00F03F56" w:rsidRPr="0084338B" w:rsidRDefault="00F03F56" w:rsidP="00F03F56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Relevant kompetanse</w:t>
            </w:r>
          </w:p>
          <w:p w:rsidR="00F03F56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Tilstrekkele</w:t>
            </w:r>
            <w:r w:rsidR="00F03F56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g distanse</w:t>
            </w:r>
          </w:p>
        </w:tc>
      </w:tr>
    </w:tbl>
    <w:p w:rsidR="0044074E" w:rsidRDefault="0044074E" w:rsidP="0044074E">
      <w:pPr>
        <w:pStyle w:val="Overskrift1"/>
        <w:numPr>
          <w:ilvl w:val="0"/>
          <w:numId w:val="0"/>
        </w:numPr>
      </w:pPr>
    </w:p>
    <w:p w:rsidR="00DE6E2E" w:rsidRPr="00A93F5C" w:rsidRDefault="004A35DB" w:rsidP="0044074E">
      <w:pPr>
        <w:pStyle w:val="Overskrift1"/>
      </w:pPr>
      <w:r w:rsidRPr="00A93F5C">
        <w:t>Vurdering av kom</w:t>
      </w:r>
      <w:r w:rsidR="004D4140" w:rsidRPr="00A93F5C">
        <w:t>munen si rolle som samfunnsutvikla</w:t>
      </w:r>
      <w:r w:rsidRPr="00A93F5C">
        <w:t>r</w:t>
      </w:r>
    </w:p>
    <w:p w:rsidR="0044074E" w:rsidRDefault="00B37DD1" w:rsidP="0044074E">
      <w:pPr>
        <w:pStyle w:val="Listeavsnit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4074E">
        <w:rPr>
          <w:rFonts w:ascii="Times New Roman" w:hAnsi="Times New Roman" w:cs="Times New Roman"/>
          <w:sz w:val="24"/>
          <w:szCs w:val="24"/>
          <w:lang w:val="nn-NO"/>
        </w:rPr>
        <w:t xml:space="preserve">Vurder eigen kommune i lys av framtida sine utfordringar? </w:t>
      </w:r>
      <w:r w:rsidR="00DE6E2E" w:rsidRPr="0044074E">
        <w:rPr>
          <w:rFonts w:ascii="Times New Roman" w:hAnsi="Times New Roman" w:cs="Times New Roman"/>
          <w:sz w:val="24"/>
          <w:szCs w:val="24"/>
          <w:lang w:val="nn-NO"/>
        </w:rPr>
        <w:t>Gjer det same med alternativet(a) kommunen har til ein ny kommune  (jf. intensjonsavtalene)</w:t>
      </w:r>
    </w:p>
    <w:p w:rsidR="004D4140" w:rsidRPr="0084338B" w:rsidRDefault="004D4140" w:rsidP="0044074E">
      <w:pPr>
        <w:pStyle w:val="Listeavsnitt"/>
        <w:ind w:left="360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b/>
          <w:sz w:val="24"/>
          <w:szCs w:val="24"/>
          <w:lang w:val="nn-NO"/>
        </w:rPr>
        <w:t>Regjeringa sine kriterier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4566"/>
        <w:gridCol w:w="4075"/>
      </w:tblGrid>
      <w:tr w:rsidR="00EC423E" w:rsidRPr="0084338B" w:rsidTr="0044074E">
        <w:tc>
          <w:tcPr>
            <w:tcW w:w="4566" w:type="dxa"/>
          </w:tcPr>
          <w:p w:rsidR="004A35DB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Samfunnsmessige om</w:t>
            </w:r>
            <w:r w:rsidR="004A35DB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syn</w:t>
            </w:r>
          </w:p>
        </w:tc>
        <w:tc>
          <w:tcPr>
            <w:tcW w:w="4075" w:type="dxa"/>
          </w:tcPr>
          <w:p w:rsidR="004A35DB" w:rsidRPr="0084338B" w:rsidRDefault="004A35DB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Kriterier</w:t>
            </w:r>
          </w:p>
        </w:tc>
      </w:tr>
      <w:tr w:rsidR="004A35DB" w:rsidRPr="0084338B" w:rsidTr="0044074E">
        <w:tc>
          <w:tcPr>
            <w:tcW w:w="4566" w:type="dxa"/>
          </w:tcPr>
          <w:p w:rsidR="004A35DB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Heilskap i ivaretakinga</w:t>
            </w:r>
            <w:r w:rsidR="004A35DB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 xml:space="preserve"> av areal- </w:t>
            </w: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og transportinteresser tilpassa klima- og miljøom</w:t>
            </w:r>
            <w:r w:rsidR="004A35DB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syn</w:t>
            </w:r>
          </w:p>
          <w:p w:rsidR="004A35DB" w:rsidRPr="0084338B" w:rsidRDefault="004A35DB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Tilrettelegging for positiv utvikling av lokalsamfunnet og storsamfunnet</w:t>
            </w:r>
          </w:p>
        </w:tc>
        <w:tc>
          <w:tcPr>
            <w:tcW w:w="4075" w:type="dxa"/>
          </w:tcPr>
          <w:p w:rsidR="004A35DB" w:rsidRPr="0084338B" w:rsidRDefault="004A35DB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Funksjonelle samfunnsutviklingsområder</w:t>
            </w:r>
          </w:p>
          <w:p w:rsidR="004A35DB" w:rsidRPr="0084338B" w:rsidRDefault="004A35DB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Relevant kompetanse</w:t>
            </w:r>
          </w:p>
          <w:p w:rsidR="004A35DB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Effektiv t</w:t>
            </w:r>
            <w:r w:rsidR="004A35DB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enesteproduksjon</w:t>
            </w:r>
          </w:p>
          <w:p w:rsidR="004A35DB" w:rsidRPr="0084338B" w:rsidRDefault="004A35DB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</w:tr>
    </w:tbl>
    <w:p w:rsidR="004A35DB" w:rsidRPr="00A93F5C" w:rsidRDefault="004A35DB" w:rsidP="004A35D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A35DB" w:rsidRPr="00A93F5C" w:rsidRDefault="004A35DB" w:rsidP="0044074E">
      <w:pPr>
        <w:pStyle w:val="Overskrift1"/>
      </w:pPr>
      <w:r w:rsidRPr="00A93F5C">
        <w:t>Vurdering av kommunen som demokratisk arena</w:t>
      </w:r>
    </w:p>
    <w:p w:rsidR="00DE6E2E" w:rsidRPr="00DE6E2E" w:rsidRDefault="00B37DD1" w:rsidP="00DE6E2E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Vurder e</w:t>
      </w:r>
      <w:r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gen kommune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i lys av framtida sine utfordringar? </w:t>
      </w:r>
      <w:r w:rsidR="00DE6E2E">
        <w:rPr>
          <w:rFonts w:ascii="Times New Roman" w:hAnsi="Times New Roman" w:cs="Times New Roman"/>
          <w:sz w:val="24"/>
          <w:szCs w:val="24"/>
          <w:lang w:val="nn-NO"/>
        </w:rPr>
        <w:t xml:space="preserve">Gjer det same med alternativet(a) kommunen har til ein ny kommune  </w:t>
      </w:r>
      <w:r w:rsidR="00DE6E2E" w:rsidRPr="00DE6E2E">
        <w:rPr>
          <w:rFonts w:ascii="Times New Roman" w:hAnsi="Times New Roman" w:cs="Times New Roman"/>
          <w:sz w:val="24"/>
          <w:szCs w:val="24"/>
          <w:lang w:val="nn-NO"/>
        </w:rPr>
        <w:t>(jf. intensjonsavtalene)</w:t>
      </w:r>
    </w:p>
    <w:p w:rsidR="004D4140" w:rsidRPr="0084338B" w:rsidRDefault="004D4140" w:rsidP="0044074E">
      <w:pPr>
        <w:pStyle w:val="Overskrift2"/>
        <w:ind w:left="360"/>
      </w:pPr>
      <w:r w:rsidRPr="0084338B">
        <w:t>Regjeringa sine kriterier</w:t>
      </w: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4566"/>
        <w:gridCol w:w="4075"/>
      </w:tblGrid>
      <w:tr w:rsidR="00EC423E" w:rsidRPr="0084338B" w:rsidTr="0044074E">
        <w:tc>
          <w:tcPr>
            <w:tcW w:w="4566" w:type="dxa"/>
          </w:tcPr>
          <w:p w:rsidR="00DF6AA0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Samfunnsmessige om</w:t>
            </w:r>
            <w:r w:rsidR="00DF6AA0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syn</w:t>
            </w:r>
          </w:p>
        </w:tc>
        <w:tc>
          <w:tcPr>
            <w:tcW w:w="4075" w:type="dxa"/>
          </w:tcPr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Kriterier</w:t>
            </w:r>
          </w:p>
        </w:tc>
      </w:tr>
      <w:tr w:rsidR="00DF6AA0" w:rsidRPr="0084338B" w:rsidTr="0044074E">
        <w:tc>
          <w:tcPr>
            <w:tcW w:w="4566" w:type="dxa"/>
          </w:tcPr>
          <w:p w:rsidR="00DF6AA0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Viktige oppgå</w:t>
            </w:r>
            <w:r w:rsidR="00DF6AA0"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ver og rammestyring</w:t>
            </w:r>
          </w:p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Lokal politisk styring</w:t>
            </w:r>
          </w:p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Levende lokalt folkestyre</w:t>
            </w:r>
          </w:p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Aktiv lokal politisk arena</w:t>
            </w:r>
          </w:p>
        </w:tc>
        <w:tc>
          <w:tcPr>
            <w:tcW w:w="4075" w:type="dxa"/>
          </w:tcPr>
          <w:p w:rsidR="00DF6AA0" w:rsidRPr="0084338B" w:rsidRDefault="004D414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Høg politisk deltaking</w:t>
            </w:r>
          </w:p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Lokal politisk styring</w:t>
            </w:r>
          </w:p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  <w:r w:rsidRPr="0084338B"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  <w:t>Lokal identitet</w:t>
            </w:r>
          </w:p>
          <w:p w:rsidR="00DF6AA0" w:rsidRPr="0084338B" w:rsidRDefault="00DF6AA0" w:rsidP="00771395">
            <w:pPr>
              <w:pStyle w:val="Listeavsnitt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nn-NO"/>
              </w:rPr>
            </w:pPr>
          </w:p>
        </w:tc>
      </w:tr>
    </w:tbl>
    <w:p w:rsidR="009D0133" w:rsidRPr="00A93F5C" w:rsidRDefault="009D0133" w:rsidP="00D757FB">
      <w:pPr>
        <w:rPr>
          <w:rFonts w:ascii="Times New Roman" w:hAnsi="Times New Roman" w:cs="Times New Roman"/>
          <w:b/>
          <w:sz w:val="28"/>
          <w:szCs w:val="28"/>
        </w:rPr>
      </w:pPr>
    </w:p>
    <w:p w:rsidR="007E4B73" w:rsidRPr="0044074E" w:rsidRDefault="007E4B73" w:rsidP="0044074E">
      <w:pPr>
        <w:pStyle w:val="Overskrift1"/>
      </w:pPr>
      <w:r w:rsidRPr="0044074E">
        <w:t>Vurdering av økonomisk status og utvikling</w:t>
      </w:r>
    </w:p>
    <w:p w:rsidR="007E4B73" w:rsidRPr="0044074E" w:rsidRDefault="007E4B73" w:rsidP="0044074E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44074E">
        <w:rPr>
          <w:rFonts w:ascii="Times New Roman" w:hAnsi="Times New Roman" w:cs="Times New Roman"/>
          <w:sz w:val="24"/>
          <w:szCs w:val="24"/>
          <w:lang w:val="nn-NO"/>
        </w:rPr>
        <w:t>Vurder e</w:t>
      </w:r>
      <w:r w:rsidR="0084338B" w:rsidRPr="0044074E">
        <w:rPr>
          <w:rFonts w:ascii="Times New Roman" w:hAnsi="Times New Roman" w:cs="Times New Roman"/>
          <w:sz w:val="24"/>
          <w:szCs w:val="24"/>
          <w:lang w:val="nn-NO"/>
        </w:rPr>
        <w:t>i</w:t>
      </w:r>
      <w:r w:rsidRPr="0044074E">
        <w:rPr>
          <w:rFonts w:ascii="Times New Roman" w:hAnsi="Times New Roman" w:cs="Times New Roman"/>
          <w:sz w:val="24"/>
          <w:szCs w:val="24"/>
          <w:lang w:val="nn-NO"/>
        </w:rPr>
        <w:t xml:space="preserve">gen kommune </w:t>
      </w:r>
      <w:r w:rsidR="00DE6E2E" w:rsidRPr="0044074E">
        <w:rPr>
          <w:rFonts w:ascii="Times New Roman" w:hAnsi="Times New Roman" w:cs="Times New Roman"/>
          <w:sz w:val="24"/>
          <w:szCs w:val="24"/>
          <w:lang w:val="nn-NO"/>
        </w:rPr>
        <w:t>si økonomiske status og utvikling</w:t>
      </w:r>
      <w:r w:rsidR="00B37DD1" w:rsidRPr="0044074E">
        <w:rPr>
          <w:rFonts w:ascii="Times New Roman" w:hAnsi="Times New Roman" w:cs="Times New Roman"/>
          <w:sz w:val="24"/>
          <w:szCs w:val="24"/>
          <w:lang w:val="nn-NO"/>
        </w:rPr>
        <w:t xml:space="preserve"> i lys av framtida sine utfordringar</w:t>
      </w:r>
      <w:r w:rsidR="00DE6E2E" w:rsidRPr="0044074E">
        <w:rPr>
          <w:rFonts w:ascii="Times New Roman" w:hAnsi="Times New Roman" w:cs="Times New Roman"/>
          <w:sz w:val="24"/>
          <w:szCs w:val="24"/>
          <w:lang w:val="nn-NO"/>
        </w:rPr>
        <w:t>? Gjer det same med alternativet(a) kommunen har til ein ny kommune (jf. intensjonsavtalene)</w:t>
      </w:r>
    </w:p>
    <w:p w:rsidR="007E4B73" w:rsidRPr="0084338B" w:rsidRDefault="00DE6E2E" w:rsidP="0084338B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Er kommunen din b</w:t>
      </w:r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>æ</w:t>
      </w:r>
      <w:r w:rsidR="007E4B73" w:rsidRPr="0084338B">
        <w:rPr>
          <w:rFonts w:ascii="Times New Roman" w:hAnsi="Times New Roman" w:cs="Times New Roman"/>
          <w:sz w:val="24"/>
          <w:szCs w:val="24"/>
          <w:lang w:val="nn-NO"/>
        </w:rPr>
        <w:t>rekraftig og økon</w:t>
      </w:r>
      <w:r w:rsidR="0084338B" w:rsidRPr="0084338B">
        <w:rPr>
          <w:rFonts w:ascii="Times New Roman" w:hAnsi="Times New Roman" w:cs="Times New Roman"/>
          <w:sz w:val="24"/>
          <w:szCs w:val="24"/>
          <w:lang w:val="nn-NO"/>
        </w:rPr>
        <w:t>o</w:t>
      </w:r>
      <w:r>
        <w:rPr>
          <w:rFonts w:ascii="Times New Roman" w:hAnsi="Times New Roman" w:cs="Times New Roman"/>
          <w:sz w:val="24"/>
          <w:szCs w:val="24"/>
          <w:lang w:val="nn-NO"/>
        </w:rPr>
        <w:t>misk robust</w:t>
      </w:r>
      <w:r w:rsidR="0044074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6205D4" w:rsidRPr="0084338B" w:rsidRDefault="006205D4" w:rsidP="0084338B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84338B">
        <w:rPr>
          <w:rFonts w:ascii="Times New Roman" w:hAnsi="Times New Roman" w:cs="Times New Roman"/>
          <w:sz w:val="24"/>
          <w:szCs w:val="24"/>
          <w:lang w:val="nn-NO"/>
        </w:rPr>
        <w:t>Vurdere e</w:t>
      </w:r>
      <w:r w:rsidR="00DE6E2E">
        <w:rPr>
          <w:rFonts w:ascii="Times New Roman" w:hAnsi="Times New Roman" w:cs="Times New Roman"/>
          <w:sz w:val="24"/>
          <w:szCs w:val="24"/>
          <w:lang w:val="nn-NO"/>
        </w:rPr>
        <w:t>igen kommune sin handlefridom</w:t>
      </w:r>
      <w:r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– framtidig investeringsbehov, ROBEK</w:t>
      </w:r>
      <w:r w:rsidR="00DE6E2E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DE6E2E">
        <w:rPr>
          <w:rFonts w:ascii="Times New Roman" w:hAnsi="Times New Roman" w:cs="Times New Roman"/>
          <w:sz w:val="24"/>
          <w:szCs w:val="24"/>
          <w:lang w:val="nn-NO"/>
        </w:rPr>
        <w:t>osv</w:t>
      </w:r>
      <w:proofErr w:type="spellEnd"/>
      <w:r w:rsidR="00DE6E2E">
        <w:rPr>
          <w:rFonts w:ascii="Times New Roman" w:hAnsi="Times New Roman" w:cs="Times New Roman"/>
          <w:sz w:val="24"/>
          <w:szCs w:val="24"/>
          <w:lang w:val="nn-NO"/>
        </w:rPr>
        <w:t>…</w:t>
      </w:r>
    </w:p>
    <w:p w:rsidR="0009026B" w:rsidRPr="008D08E5" w:rsidRDefault="00DE6E2E" w:rsidP="001B0B6A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Vurder framtidig behov</w:t>
      </w:r>
      <w:r w:rsidR="006205D4" w:rsidRPr="0084338B">
        <w:rPr>
          <w:rFonts w:ascii="Times New Roman" w:hAnsi="Times New Roman" w:cs="Times New Roman"/>
          <w:sz w:val="24"/>
          <w:szCs w:val="24"/>
          <w:lang w:val="nn-NO"/>
        </w:rPr>
        <w:t xml:space="preserve"> for interkommunalt samarbeid i et demokratisk perspektiv</w:t>
      </w:r>
      <w:r w:rsidR="00E40B67">
        <w:rPr>
          <w:rFonts w:ascii="Times New Roman" w:hAnsi="Times New Roman" w:cs="Times New Roman"/>
          <w:sz w:val="24"/>
          <w:szCs w:val="24"/>
          <w:lang w:val="nn-NO"/>
        </w:rPr>
        <w:t xml:space="preserve"> som eigen kommune</w:t>
      </w:r>
      <w:r w:rsidR="006205D4" w:rsidRPr="0084338B">
        <w:rPr>
          <w:rFonts w:ascii="Times New Roman" w:hAnsi="Times New Roman" w:cs="Times New Roman"/>
          <w:sz w:val="24"/>
          <w:szCs w:val="24"/>
          <w:lang w:val="nn-NO"/>
        </w:rPr>
        <w:t>?</w:t>
      </w:r>
    </w:p>
    <w:p w:rsidR="009A2531" w:rsidRDefault="00FB098B" w:rsidP="0044074E">
      <w:pPr>
        <w:pStyle w:val="Overskrift1"/>
      </w:pPr>
      <w:r w:rsidRPr="0044074E">
        <w:lastRenderedPageBreak/>
        <w:t>Kjeldevisninga</w:t>
      </w:r>
      <w:r w:rsidR="009A2531" w:rsidRPr="0044074E">
        <w:t>r</w:t>
      </w:r>
      <w:r w:rsidR="00BE7D0B" w:rsidRPr="0044074E">
        <w:t xml:space="preserve"> til dei viktigaste heimesider og kjelder</w:t>
      </w:r>
    </w:p>
    <w:p w:rsidR="0044074E" w:rsidRPr="0044074E" w:rsidRDefault="0044074E" w:rsidP="0044074E"/>
    <w:p w:rsidR="00BE7D0B" w:rsidRPr="001A044B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A044B" w:rsidRPr="001A044B">
          <w:rPr>
            <w:rStyle w:val="Hyperkobling"/>
            <w:rFonts w:ascii="Times New Roman" w:hAnsi="Times New Roman" w:cs="Times New Roman"/>
            <w:sz w:val="24"/>
            <w:szCs w:val="24"/>
          </w:rPr>
          <w:t>Fylkesmannen i Mør</w:t>
        </w:r>
        <w:r w:rsidR="001A044B" w:rsidRPr="001A044B">
          <w:rPr>
            <w:rStyle w:val="Hyperkobling"/>
            <w:rFonts w:ascii="Times New Roman" w:hAnsi="Times New Roman" w:cs="Times New Roman"/>
            <w:sz w:val="24"/>
            <w:szCs w:val="24"/>
          </w:rPr>
          <w:t>e</w:t>
        </w:r>
        <w:r w:rsidR="001A044B" w:rsidRPr="001A044B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og Romsdal</w:t>
        </w:r>
      </w:hyperlink>
      <w:r w:rsidR="001A044B" w:rsidRPr="001A044B">
        <w:rPr>
          <w:rFonts w:ascii="Times New Roman" w:hAnsi="Times New Roman" w:cs="Times New Roman"/>
          <w:sz w:val="24"/>
          <w:szCs w:val="24"/>
        </w:rPr>
        <w:t xml:space="preserve"> - heimesider</w:t>
      </w:r>
    </w:p>
    <w:p w:rsidR="00D6513B" w:rsidRPr="00001125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6513B" w:rsidRPr="00001125">
          <w:rPr>
            <w:rStyle w:val="Hyperkobling"/>
            <w:rFonts w:ascii="Times New Roman" w:hAnsi="Times New Roman" w:cs="Times New Roman"/>
            <w:sz w:val="24"/>
            <w:szCs w:val="24"/>
          </w:rPr>
          <w:t>Kommun</w:t>
        </w:r>
        <w:r w:rsidR="00D6513B" w:rsidRPr="00001125">
          <w:rPr>
            <w:rStyle w:val="Hyperkobling"/>
            <w:rFonts w:ascii="Times New Roman" w:hAnsi="Times New Roman" w:cs="Times New Roman"/>
            <w:sz w:val="24"/>
            <w:szCs w:val="24"/>
          </w:rPr>
          <w:t>e</w:t>
        </w:r>
        <w:r w:rsidR="00D6513B" w:rsidRPr="00001125">
          <w:rPr>
            <w:rStyle w:val="Hyperkobling"/>
            <w:rFonts w:ascii="Times New Roman" w:hAnsi="Times New Roman" w:cs="Times New Roman"/>
            <w:sz w:val="24"/>
            <w:szCs w:val="24"/>
          </w:rPr>
          <w:t>reformen.no</w:t>
        </w:r>
      </w:hyperlink>
      <w:r w:rsidR="00D6513B" w:rsidRPr="00001125">
        <w:rPr>
          <w:rFonts w:ascii="Times New Roman" w:hAnsi="Times New Roman" w:cs="Times New Roman"/>
          <w:sz w:val="24"/>
          <w:szCs w:val="24"/>
        </w:rPr>
        <w:t xml:space="preserve"> – regjeringa si heimeside</w:t>
      </w:r>
      <w:r w:rsidR="001A044B" w:rsidRPr="00001125">
        <w:rPr>
          <w:rFonts w:ascii="Times New Roman" w:hAnsi="Times New Roman" w:cs="Times New Roman"/>
          <w:sz w:val="24"/>
          <w:szCs w:val="24"/>
        </w:rPr>
        <w:t xml:space="preserve"> om </w:t>
      </w:r>
      <w:proofErr w:type="spellStart"/>
      <w:r w:rsidR="001A044B" w:rsidRPr="00001125">
        <w:rPr>
          <w:rFonts w:ascii="Times New Roman" w:hAnsi="Times New Roman" w:cs="Times New Roman"/>
          <w:sz w:val="24"/>
          <w:szCs w:val="24"/>
        </w:rPr>
        <w:t>kommunereformen</w:t>
      </w:r>
      <w:proofErr w:type="spellEnd"/>
    </w:p>
    <w:p w:rsidR="00BE7D0B" w:rsidRPr="00001125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BE7D0B" w:rsidRPr="00001125">
          <w:rPr>
            <w:rStyle w:val="Hyperkobling"/>
            <w:rFonts w:ascii="Times New Roman" w:hAnsi="Times New Roman" w:cs="Times New Roman"/>
            <w:sz w:val="24"/>
            <w:szCs w:val="24"/>
          </w:rPr>
          <w:t>Distrik</w:t>
        </w:r>
        <w:r w:rsidR="00BE7D0B" w:rsidRPr="00001125">
          <w:rPr>
            <w:rStyle w:val="Hyperkobling"/>
            <w:rFonts w:ascii="Times New Roman" w:hAnsi="Times New Roman" w:cs="Times New Roman"/>
            <w:sz w:val="24"/>
            <w:szCs w:val="24"/>
          </w:rPr>
          <w:t>t</w:t>
        </w:r>
        <w:r w:rsidR="00BE7D0B" w:rsidRPr="00001125">
          <w:rPr>
            <w:rStyle w:val="Hyperkobling"/>
            <w:rFonts w:ascii="Times New Roman" w:hAnsi="Times New Roman" w:cs="Times New Roman"/>
            <w:sz w:val="24"/>
            <w:szCs w:val="24"/>
          </w:rPr>
          <w:t>ssenteret – Kompetansesenter for distriktsutvikling</w:t>
        </w:r>
      </w:hyperlink>
      <w:r w:rsidR="00BE7D0B" w:rsidRPr="00001125">
        <w:rPr>
          <w:rFonts w:ascii="Times New Roman" w:hAnsi="Times New Roman" w:cs="Times New Roman"/>
          <w:sz w:val="24"/>
          <w:szCs w:val="24"/>
        </w:rPr>
        <w:t xml:space="preserve"> – heimesider</w:t>
      </w:r>
    </w:p>
    <w:p w:rsidR="001A044B" w:rsidRPr="001A044B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A044B" w:rsidRPr="001A044B">
          <w:rPr>
            <w:rStyle w:val="Hyperkobling"/>
            <w:rFonts w:ascii="Times New Roman" w:hAnsi="Times New Roman" w:cs="Times New Roman"/>
            <w:sz w:val="24"/>
            <w:szCs w:val="24"/>
          </w:rPr>
          <w:t>Møre o</w:t>
        </w:r>
        <w:r w:rsidR="001A044B" w:rsidRPr="001A044B">
          <w:rPr>
            <w:rStyle w:val="Hyperkobling"/>
            <w:rFonts w:ascii="Times New Roman" w:hAnsi="Times New Roman" w:cs="Times New Roman"/>
            <w:sz w:val="24"/>
            <w:szCs w:val="24"/>
          </w:rPr>
          <w:t>g</w:t>
        </w:r>
        <w:r w:rsidR="001A044B" w:rsidRPr="001A044B">
          <w:rPr>
            <w:rStyle w:val="Hyperkobling"/>
            <w:rFonts w:ascii="Times New Roman" w:hAnsi="Times New Roman" w:cs="Times New Roman"/>
            <w:sz w:val="24"/>
            <w:szCs w:val="24"/>
          </w:rPr>
          <w:t xml:space="preserve"> Romsdal fylkeskommune</w:t>
        </w:r>
      </w:hyperlink>
      <w:r w:rsidR="001A044B">
        <w:rPr>
          <w:rFonts w:ascii="Times New Roman" w:hAnsi="Times New Roman" w:cs="Times New Roman"/>
          <w:sz w:val="24"/>
          <w:szCs w:val="24"/>
        </w:rPr>
        <w:t xml:space="preserve"> - heimesider</w:t>
      </w:r>
    </w:p>
    <w:p w:rsidR="00BE7D0B" w:rsidRPr="00BE7D0B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E7D0B" w:rsidRPr="00874846">
          <w:rPr>
            <w:rStyle w:val="Hyperkobling"/>
            <w:rFonts w:ascii="Times New Roman" w:hAnsi="Times New Roman" w:cs="Times New Roman"/>
            <w:sz w:val="24"/>
            <w:szCs w:val="24"/>
          </w:rPr>
          <w:t>Sunnmøre regionråd</w:t>
        </w:r>
      </w:hyperlink>
      <w:r w:rsidR="00874846">
        <w:rPr>
          <w:rFonts w:ascii="Times New Roman" w:hAnsi="Times New Roman" w:cs="Times New Roman"/>
          <w:sz w:val="24"/>
          <w:szCs w:val="24"/>
        </w:rPr>
        <w:t xml:space="preserve"> - heimesider</w:t>
      </w:r>
    </w:p>
    <w:p w:rsidR="00BE7D0B" w:rsidRPr="00BE7D0B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E7D0B" w:rsidRPr="00874846">
          <w:rPr>
            <w:rStyle w:val="Hyperkobling"/>
            <w:rFonts w:ascii="Times New Roman" w:hAnsi="Times New Roman" w:cs="Times New Roman"/>
            <w:sz w:val="24"/>
            <w:szCs w:val="24"/>
          </w:rPr>
          <w:t>Romsdal regionråd</w:t>
        </w:r>
      </w:hyperlink>
      <w:r w:rsidR="00874846">
        <w:rPr>
          <w:rFonts w:ascii="Times New Roman" w:hAnsi="Times New Roman" w:cs="Times New Roman"/>
          <w:sz w:val="24"/>
          <w:szCs w:val="24"/>
        </w:rPr>
        <w:t xml:space="preserve"> - heimesider</w:t>
      </w:r>
    </w:p>
    <w:p w:rsidR="00BE7D0B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3" w:history="1">
        <w:r w:rsidR="00BE7D0B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Nordmøre regionråd</w:t>
        </w:r>
      </w:hyperlink>
      <w:r w:rsidR="00874846" w:rsidRPr="00001125">
        <w:rPr>
          <w:rFonts w:ascii="Times New Roman" w:hAnsi="Times New Roman" w:cs="Times New Roman"/>
          <w:sz w:val="24"/>
          <w:szCs w:val="24"/>
          <w:lang w:val="nb-NO"/>
        </w:rPr>
        <w:t xml:space="preserve"> - heimesider</w:t>
      </w:r>
    </w:p>
    <w:p w:rsidR="00D6513B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4" w:history="1">
        <w:r w:rsidR="00D6513B" w:rsidRPr="00D6513B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Veien mot en ny kommune</w:t>
        </w:r>
      </w:hyperlink>
    </w:p>
    <w:p w:rsidR="00D6513B" w:rsidRPr="00D6513B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5" w:history="1">
        <w:r w:rsidR="00D6513B" w:rsidRPr="00D6513B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Veileder til reglene om offentlige anskaffelser i forbindelse med kommunereformen</w:t>
        </w:r>
      </w:hyperlink>
    </w:p>
    <w:p w:rsidR="00D6513B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6" w:history="1">
        <w:r w:rsidR="00D6513B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Utredningsverktøyet NY KOMMUNE</w:t>
        </w:r>
      </w:hyperlink>
    </w:p>
    <w:p w:rsidR="00D6513B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7" w:history="1">
        <w:r w:rsidR="00D6513B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Lokaldemokrativeileder</w:t>
        </w:r>
      </w:hyperlink>
    </w:p>
    <w:p w:rsidR="00D6513B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8" w:history="1">
        <w:r w:rsidR="00D6513B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Økonomiske virkemiddel</w:t>
        </w:r>
      </w:hyperlink>
    </w:p>
    <w:p w:rsidR="009A2531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19" w:history="1"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Meldingsdel i kommuneproposisjon 2015 (</w:t>
        </w:r>
        <w:proofErr w:type="spellStart"/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Prop</w:t>
        </w:r>
        <w:proofErr w:type="spellEnd"/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. 95 S)</w:t>
        </w:r>
      </w:hyperlink>
    </w:p>
    <w:p w:rsidR="009A2531" w:rsidRPr="00FB098B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0" w:history="1">
        <w:r w:rsidR="009A2531" w:rsidRPr="00FB098B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Meld. ST. 14 – Kommunereformen – nye oppgaver til større kommuner</w:t>
        </w:r>
      </w:hyperlink>
    </w:p>
    <w:p w:rsidR="009A2531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1" w:history="1"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Formelle rammer i bygging av nye kommuner</w:t>
        </w:r>
      </w:hyperlink>
    </w:p>
    <w:p w:rsidR="009A2531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2" w:history="1"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Kriterier for god kommunestruktur Mars 2014 – Desember 2014</w:t>
        </w:r>
      </w:hyperlink>
    </w:p>
    <w:p w:rsidR="009A2531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3" w:history="1">
        <w:proofErr w:type="spellStart"/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Prop</w:t>
        </w:r>
        <w:proofErr w:type="spellEnd"/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. 95 S – Kommuneproposisjon 2015</w:t>
        </w:r>
      </w:hyperlink>
    </w:p>
    <w:p w:rsidR="009A2531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4" w:history="1">
        <w:proofErr w:type="spellStart"/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Prop</w:t>
        </w:r>
        <w:proofErr w:type="spellEnd"/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. 121 S – Kommuneproposisjon 2016</w:t>
        </w:r>
      </w:hyperlink>
    </w:p>
    <w:p w:rsidR="00FB098B" w:rsidRPr="00001125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5" w:history="1">
        <w:r w:rsidR="00FB098B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Ny kommunelov (NOU 2016:4)</w:t>
        </w:r>
      </w:hyperlink>
    </w:p>
    <w:p w:rsidR="009A2531" w:rsidRPr="00001125" w:rsidRDefault="0025135E" w:rsidP="00874846">
      <w:pPr>
        <w:tabs>
          <w:tab w:val="left" w:pos="5169"/>
        </w:tabs>
        <w:rPr>
          <w:rFonts w:ascii="Times New Roman" w:hAnsi="Times New Roman" w:cs="Times New Roman"/>
          <w:sz w:val="24"/>
          <w:szCs w:val="24"/>
          <w:lang w:val="nb-NO"/>
        </w:rPr>
      </w:pPr>
      <w:hyperlink r:id="rId26" w:history="1">
        <w:r w:rsidR="009A2531" w:rsidRPr="00001125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Alternativer for regionalt folkevalgt nivå</w:t>
        </w:r>
      </w:hyperlink>
      <w:r w:rsidR="00874846" w:rsidRPr="00001125">
        <w:rPr>
          <w:rFonts w:ascii="Times New Roman" w:hAnsi="Times New Roman" w:cs="Times New Roman"/>
          <w:sz w:val="24"/>
          <w:szCs w:val="24"/>
          <w:lang w:val="nb-NO"/>
        </w:rPr>
        <w:tab/>
      </w:r>
    </w:p>
    <w:p w:rsidR="009A2531" w:rsidRPr="00874846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7" w:history="1"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Kunnskap og erfaringer fra prosesser med kommunesammenslåinger</w:t>
        </w:r>
      </w:hyperlink>
    </w:p>
    <w:p w:rsidR="009A2531" w:rsidRPr="00874846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8" w:history="1"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Kommunesammenslåing: Færre og sterkere kommuner</w:t>
        </w:r>
      </w:hyperlink>
    </w:p>
    <w:p w:rsidR="009A2531" w:rsidRPr="00874846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29" w:history="1"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Hvordan gjennomføre en kommunesammenslåing</w:t>
        </w:r>
      </w:hyperlink>
    </w:p>
    <w:p w:rsidR="009A2531" w:rsidRPr="00874846" w:rsidRDefault="0025135E" w:rsidP="001B0B6A">
      <w:pPr>
        <w:rPr>
          <w:rFonts w:ascii="Times New Roman" w:hAnsi="Times New Roman" w:cs="Times New Roman"/>
          <w:sz w:val="24"/>
          <w:szCs w:val="24"/>
          <w:lang w:val="nb-NO"/>
        </w:rPr>
      </w:pPr>
      <w:hyperlink r:id="rId30" w:history="1"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Kommunereformen og øykommuner uten fastlandsforbindelse</w:t>
        </w:r>
      </w:hyperlink>
    </w:p>
    <w:p w:rsidR="009A2531" w:rsidRPr="00F15AE3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 xml:space="preserve">Utviklingstrekk i Møre og Romsdal. </w:t>
        </w:r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</w:rPr>
          <w:t>Kunnskapsgrunnlag til regional planstrategi 2016 – 2020</w:t>
        </w:r>
      </w:hyperlink>
    </w:p>
    <w:p w:rsidR="009A2531" w:rsidRPr="00F15AE3" w:rsidRDefault="0025135E" w:rsidP="001B0B6A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9A2531" w:rsidRPr="00874846">
          <w:rPr>
            <w:rStyle w:val="Hyperkobling"/>
            <w:rFonts w:ascii="Times New Roman" w:hAnsi="Times New Roman" w:cs="Times New Roman"/>
            <w:sz w:val="24"/>
            <w:szCs w:val="24"/>
          </w:rPr>
          <w:t>Fylkesstatestikk 2015</w:t>
        </w:r>
      </w:hyperlink>
    </w:p>
    <w:p w:rsidR="00826021" w:rsidRPr="00F15AE3" w:rsidRDefault="00826021" w:rsidP="001B0B6A">
      <w:pPr>
        <w:rPr>
          <w:rFonts w:ascii="Times New Roman" w:hAnsi="Times New Roman" w:cs="Times New Roman"/>
          <w:sz w:val="24"/>
          <w:szCs w:val="24"/>
        </w:rPr>
      </w:pPr>
    </w:p>
    <w:p w:rsidR="009A2531" w:rsidRPr="00F15AE3" w:rsidRDefault="009A2531" w:rsidP="001B0B6A">
      <w:pPr>
        <w:rPr>
          <w:rFonts w:ascii="Times New Roman" w:hAnsi="Times New Roman" w:cs="Times New Roman"/>
          <w:sz w:val="24"/>
          <w:szCs w:val="24"/>
        </w:rPr>
      </w:pPr>
    </w:p>
    <w:sectPr w:rsidR="009A2531" w:rsidRPr="00F15AE3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5E" w:rsidRDefault="0025135E" w:rsidP="007A1202">
      <w:pPr>
        <w:spacing w:after="0" w:line="240" w:lineRule="auto"/>
      </w:pPr>
      <w:r>
        <w:separator/>
      </w:r>
    </w:p>
  </w:endnote>
  <w:endnote w:type="continuationSeparator" w:id="0">
    <w:p w:rsidR="0025135E" w:rsidRDefault="0025135E" w:rsidP="007A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347921"/>
      <w:docPartObj>
        <w:docPartGallery w:val="Page Numbers (Bottom of Page)"/>
        <w:docPartUnique/>
      </w:docPartObj>
    </w:sdtPr>
    <w:sdtEndPr/>
    <w:sdtContent>
      <w:p w:rsidR="007A1202" w:rsidRDefault="007A120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35" w:rsidRPr="00DC0935">
          <w:rPr>
            <w:noProof/>
            <w:lang w:val="nb-NO"/>
          </w:rPr>
          <w:t>3</w:t>
        </w:r>
        <w:r>
          <w:fldChar w:fldCharType="end"/>
        </w:r>
      </w:p>
    </w:sdtContent>
  </w:sdt>
  <w:p w:rsidR="007A1202" w:rsidRDefault="007A120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5E" w:rsidRDefault="0025135E" w:rsidP="007A1202">
      <w:pPr>
        <w:spacing w:after="0" w:line="240" w:lineRule="auto"/>
      </w:pPr>
      <w:r>
        <w:separator/>
      </w:r>
    </w:p>
  </w:footnote>
  <w:footnote w:type="continuationSeparator" w:id="0">
    <w:p w:rsidR="0025135E" w:rsidRDefault="0025135E" w:rsidP="007A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116"/>
    <w:multiLevelType w:val="hybridMultilevel"/>
    <w:tmpl w:val="DEAAB34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A22780"/>
    <w:multiLevelType w:val="hybridMultilevel"/>
    <w:tmpl w:val="568CCC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3096"/>
    <w:multiLevelType w:val="hybridMultilevel"/>
    <w:tmpl w:val="07E4FBA8"/>
    <w:lvl w:ilvl="0" w:tplc="041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31BD0"/>
    <w:multiLevelType w:val="hybridMultilevel"/>
    <w:tmpl w:val="669285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2210A"/>
    <w:multiLevelType w:val="hybridMultilevel"/>
    <w:tmpl w:val="63A06AB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50B9C"/>
    <w:multiLevelType w:val="hybridMultilevel"/>
    <w:tmpl w:val="047452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C917CD"/>
    <w:multiLevelType w:val="hybridMultilevel"/>
    <w:tmpl w:val="8CA03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56682"/>
    <w:multiLevelType w:val="hybridMultilevel"/>
    <w:tmpl w:val="9DCC0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C00A7"/>
    <w:multiLevelType w:val="hybridMultilevel"/>
    <w:tmpl w:val="75D6179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461E3B"/>
    <w:multiLevelType w:val="hybridMultilevel"/>
    <w:tmpl w:val="E9F4D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E4EC5"/>
    <w:multiLevelType w:val="hybridMultilevel"/>
    <w:tmpl w:val="2DD47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A60C6"/>
    <w:multiLevelType w:val="hybridMultilevel"/>
    <w:tmpl w:val="B39E297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77622A6"/>
    <w:multiLevelType w:val="hybridMultilevel"/>
    <w:tmpl w:val="6E5E9948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F8A0DCD"/>
    <w:multiLevelType w:val="hybridMultilevel"/>
    <w:tmpl w:val="481CDFA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0BB2FC4"/>
    <w:multiLevelType w:val="hybridMultilevel"/>
    <w:tmpl w:val="69CC181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3C1423E"/>
    <w:multiLevelType w:val="hybridMultilevel"/>
    <w:tmpl w:val="32B488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F4C35"/>
    <w:multiLevelType w:val="hybridMultilevel"/>
    <w:tmpl w:val="A2589FE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CF0BB3"/>
    <w:multiLevelType w:val="hybridMultilevel"/>
    <w:tmpl w:val="167AA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D6BBC"/>
    <w:multiLevelType w:val="hybridMultilevel"/>
    <w:tmpl w:val="948C6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87B22"/>
    <w:multiLevelType w:val="hybridMultilevel"/>
    <w:tmpl w:val="B9D6F38C"/>
    <w:lvl w:ilvl="0" w:tplc="D268839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7F775E"/>
    <w:multiLevelType w:val="hybridMultilevel"/>
    <w:tmpl w:val="233050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1D3CD0"/>
    <w:multiLevelType w:val="hybridMultilevel"/>
    <w:tmpl w:val="B18AA8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A0CCA"/>
    <w:multiLevelType w:val="hybridMultilevel"/>
    <w:tmpl w:val="C5B654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4"/>
  </w:num>
  <w:num w:numId="5">
    <w:abstractNumId w:val="1"/>
  </w:num>
  <w:num w:numId="6">
    <w:abstractNumId w:val="12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20"/>
  </w:num>
  <w:num w:numId="17">
    <w:abstractNumId w:val="22"/>
  </w:num>
  <w:num w:numId="18">
    <w:abstractNumId w:val="18"/>
  </w:num>
  <w:num w:numId="19">
    <w:abstractNumId w:val="7"/>
  </w:num>
  <w:num w:numId="20">
    <w:abstractNumId w:val="15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40"/>
    <w:rsid w:val="00001125"/>
    <w:rsid w:val="000020CE"/>
    <w:rsid w:val="000062C7"/>
    <w:rsid w:val="00032BC7"/>
    <w:rsid w:val="00072B53"/>
    <w:rsid w:val="0009026B"/>
    <w:rsid w:val="00196FCA"/>
    <w:rsid w:val="001A044B"/>
    <w:rsid w:val="001B0B6A"/>
    <w:rsid w:val="00200820"/>
    <w:rsid w:val="002154F1"/>
    <w:rsid w:val="0025135E"/>
    <w:rsid w:val="0026005B"/>
    <w:rsid w:val="0029745B"/>
    <w:rsid w:val="002C7A12"/>
    <w:rsid w:val="00314620"/>
    <w:rsid w:val="00357273"/>
    <w:rsid w:val="004204E3"/>
    <w:rsid w:val="0044074E"/>
    <w:rsid w:val="004A35DB"/>
    <w:rsid w:val="004B7ACE"/>
    <w:rsid w:val="004D4140"/>
    <w:rsid w:val="004F6096"/>
    <w:rsid w:val="00516036"/>
    <w:rsid w:val="00523CDB"/>
    <w:rsid w:val="00550B10"/>
    <w:rsid w:val="00591BD2"/>
    <w:rsid w:val="00607DEA"/>
    <w:rsid w:val="006205D4"/>
    <w:rsid w:val="00643838"/>
    <w:rsid w:val="0068554A"/>
    <w:rsid w:val="006A34C6"/>
    <w:rsid w:val="006D3160"/>
    <w:rsid w:val="007A1202"/>
    <w:rsid w:val="007A67EB"/>
    <w:rsid w:val="007E4B73"/>
    <w:rsid w:val="00826021"/>
    <w:rsid w:val="0084338B"/>
    <w:rsid w:val="00874846"/>
    <w:rsid w:val="00883D28"/>
    <w:rsid w:val="008B4ECB"/>
    <w:rsid w:val="008D08E5"/>
    <w:rsid w:val="008D2FFC"/>
    <w:rsid w:val="00947359"/>
    <w:rsid w:val="009704B8"/>
    <w:rsid w:val="009A2531"/>
    <w:rsid w:val="009D0133"/>
    <w:rsid w:val="009D3693"/>
    <w:rsid w:val="00A00C4D"/>
    <w:rsid w:val="00A22B1F"/>
    <w:rsid w:val="00A93F5C"/>
    <w:rsid w:val="00B00DE9"/>
    <w:rsid w:val="00B37DD1"/>
    <w:rsid w:val="00B841F3"/>
    <w:rsid w:val="00B844CE"/>
    <w:rsid w:val="00BE7D0B"/>
    <w:rsid w:val="00C22B40"/>
    <w:rsid w:val="00C83CD8"/>
    <w:rsid w:val="00CB50AF"/>
    <w:rsid w:val="00D05C52"/>
    <w:rsid w:val="00D2628C"/>
    <w:rsid w:val="00D61AC7"/>
    <w:rsid w:val="00D6513B"/>
    <w:rsid w:val="00D757FB"/>
    <w:rsid w:val="00DC0935"/>
    <w:rsid w:val="00DD2E00"/>
    <w:rsid w:val="00DE6E2E"/>
    <w:rsid w:val="00DF6AA0"/>
    <w:rsid w:val="00E40B67"/>
    <w:rsid w:val="00E66934"/>
    <w:rsid w:val="00EB065B"/>
    <w:rsid w:val="00EC423E"/>
    <w:rsid w:val="00EF12D7"/>
    <w:rsid w:val="00F03F56"/>
    <w:rsid w:val="00F15AE3"/>
    <w:rsid w:val="00F21F7B"/>
    <w:rsid w:val="00FB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D9E15-862A-4DCF-BFA8-B9B528AF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4074E"/>
    <w:pPr>
      <w:keepNext/>
      <w:keepLines/>
      <w:numPr>
        <w:numId w:val="23"/>
      </w:numPr>
      <w:spacing w:before="240" w:after="0"/>
      <w:outlineLvl w:val="0"/>
    </w:pPr>
    <w:rPr>
      <w:rFonts w:ascii="Times New Roman" w:eastAsiaTheme="majorEastAsia" w:hAnsi="Times New Roman" w:cs="Times New Roman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074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2B40"/>
    <w:pPr>
      <w:ind w:left="720"/>
      <w:contextualSpacing/>
    </w:pPr>
    <w:rPr>
      <w:lang w:val="nb-NO"/>
    </w:rPr>
  </w:style>
  <w:style w:type="table" w:styleId="Tabellrutenett">
    <w:name w:val="Table Grid"/>
    <w:basedOn w:val="Vanligtabell"/>
    <w:uiPriority w:val="39"/>
    <w:rsid w:val="00F0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120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7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1202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D6513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4074E"/>
    <w:rPr>
      <w:rFonts w:ascii="Times New Roman" w:eastAsiaTheme="majorEastAsia" w:hAnsi="Times New Roman" w:cs="Times New Roman"/>
      <w:b/>
      <w:sz w:val="28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4074E"/>
    <w:rPr>
      <w:rFonts w:ascii="Times New Roman" w:eastAsiaTheme="majorEastAsia" w:hAnsi="Times New Roman" w:cs="Times New Roman"/>
      <w:b/>
      <w:sz w:val="24"/>
      <w:szCs w:val="26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407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tema/kommuner-og-regioner/kommunereform/id751048/" TargetMode="External"/><Relationship Id="rId13" Type="http://schemas.openxmlformats.org/officeDocument/2006/relationships/hyperlink" Target="http://www.orkideportalen.no/" TargetMode="External"/><Relationship Id="rId18" Type="http://schemas.openxmlformats.org/officeDocument/2006/relationships/hyperlink" Target="https://www.regjeringen.no/no/tema/kommuner-og-regioner/kommunereform/Hvorfor-kommunereform/Ovrige-tiltak/id759720/" TargetMode="External"/><Relationship Id="rId26" Type="http://schemas.openxmlformats.org/officeDocument/2006/relationships/hyperlink" Target="https://www.regjeringen.no/globalassets/upload/kmd/rega/rapporter_2014/alternativer_for_regionalt_folkevalgt_niv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gjeringen.no/no/dokumenter/formelle-rammer-i-byggingen-av-nye-kommuner/id2467744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fylkesmannen.no/More-og-Romsdal/" TargetMode="External"/><Relationship Id="rId12" Type="http://schemas.openxmlformats.org/officeDocument/2006/relationships/hyperlink" Target="http://www.romsdalregionrad.no/" TargetMode="External"/><Relationship Id="rId17" Type="http://schemas.openxmlformats.org/officeDocument/2006/relationships/hyperlink" Target="https://www.regjeringen.no/no/tema/kommuner-og-regioner/kommunereform/Verktoy/lokaldemokrati/id2424152/" TargetMode="External"/><Relationship Id="rId25" Type="http://schemas.openxmlformats.org/officeDocument/2006/relationships/hyperlink" Target="https://www.regjeringen.no/no/dokumenter/nou-2016-4/id2478743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ykommune.no/" TargetMode="External"/><Relationship Id="rId20" Type="http://schemas.openxmlformats.org/officeDocument/2006/relationships/hyperlink" Target="https://www.regjeringen.no/no/tema/kommuner-og-regioner/kommunereform/Hvorfor-kommunereform/Oppgaver/id2008985/" TargetMode="External"/><Relationship Id="rId29" Type="http://schemas.openxmlformats.org/officeDocument/2006/relationships/hyperlink" Target="https://www.telemarksforsking.no/publikasjoner/filer/254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nnmoreregionrad.no/" TargetMode="External"/><Relationship Id="rId24" Type="http://schemas.openxmlformats.org/officeDocument/2006/relationships/hyperlink" Target="https://www.regjeringen.no/no/dokumenter/prop.-121-s-2014-2015/id2411026/" TargetMode="External"/><Relationship Id="rId32" Type="http://schemas.openxmlformats.org/officeDocument/2006/relationships/hyperlink" Target="http://mrfylke.no/Tenesteomraade/Plan-og-analyse/Publikasjonar-Presentasjon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jeringen.no/no/dokumenter/veileder-til-reglene-om-offentlige-anskaffelser-i-forbindelse-med-kommunereformen/id2467041/" TargetMode="External"/><Relationship Id="rId23" Type="http://schemas.openxmlformats.org/officeDocument/2006/relationships/hyperlink" Target="https://www.regjeringen.no/no/dokumenter/Prop-95-S-20132014/id759298/" TargetMode="External"/><Relationship Id="rId28" Type="http://schemas.openxmlformats.org/officeDocument/2006/relationships/hyperlink" Target="http://www.civita.no/publikasjon/kommunesammenslaing-faerre-og-sterkere-kommuner" TargetMode="External"/><Relationship Id="rId10" Type="http://schemas.openxmlformats.org/officeDocument/2006/relationships/hyperlink" Target="http://mrfylke.no/" TargetMode="External"/><Relationship Id="rId19" Type="http://schemas.openxmlformats.org/officeDocument/2006/relationships/hyperlink" Target="https://www.regjeringen.no/contentassets/08781af7a94a495486bfcce05bcb0444/meldingsdel_kommunereform_og_vedlegg.pdf" TargetMode="External"/><Relationship Id="rId31" Type="http://schemas.openxmlformats.org/officeDocument/2006/relationships/hyperlink" Target="http://mrfylke.no/Tenesteomraade/Plan-og-analyse/Statistikk-og-analyser/Nyheiter-statistikk-og-analyser/Regionale-utviklingstrekk-Moere-og-Roms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riktssenteret.no/kommunereformen/" TargetMode="External"/><Relationship Id="rId14" Type="http://schemas.openxmlformats.org/officeDocument/2006/relationships/hyperlink" Target="https://www.regjeringen.no/no/tema/kommuner-og-regioner/kommunereform/Verktoy/Veileder-for-utredning-og-prosess/id2001816/" TargetMode="External"/><Relationship Id="rId22" Type="http://schemas.openxmlformats.org/officeDocument/2006/relationships/hyperlink" Target="https://www.regjeringen.no/no/tema/kommuner-og-regioner/kommunereform/ekspertutvalg/id751059/" TargetMode="External"/><Relationship Id="rId27" Type="http://schemas.openxmlformats.org/officeDocument/2006/relationships/hyperlink" Target="https://www.fylkesmannen.no/Documents/Dokument%20FMOS/Kommunal%20styring/Kommunereformen/Rapport-kommunesammensl&#229;ing-KDU-2014.pdf" TargetMode="External"/><Relationship Id="rId30" Type="http://schemas.openxmlformats.org/officeDocument/2006/relationships/hyperlink" Target="http://www.smola.kommune.no/Handlers/fh.ashx?MId1=930&amp;FilId=118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1108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Rotlid Vestad</dc:creator>
  <cp:keywords/>
  <dc:description/>
  <cp:lastModifiedBy>Vigdis Rotlid Vestad</cp:lastModifiedBy>
  <cp:revision>16</cp:revision>
  <dcterms:created xsi:type="dcterms:W3CDTF">2016-03-30T11:27:00Z</dcterms:created>
  <dcterms:modified xsi:type="dcterms:W3CDTF">2016-04-01T13:12:00Z</dcterms:modified>
</cp:coreProperties>
</file>