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3FF" w:rsidRPr="0098380C" w:rsidRDefault="009073FF" w:rsidP="009073FF">
      <w:pPr>
        <w:framePr w:w="351" w:h="90" w:hSpace="180" w:wrap="around" w:vAnchor="page" w:hAnchor="page" w:y="1"/>
        <w:jc w:val="center"/>
        <w:rPr>
          <w:lang w:val="se-NO"/>
        </w:rPr>
      </w:pPr>
    </w:p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360"/>
        <w:gridCol w:w="4500"/>
      </w:tblGrid>
      <w:tr w:rsidR="009073FF" w:rsidRPr="005A2C3A" w:rsidTr="00366C14">
        <w:trPr>
          <w:cantSplit/>
          <w:trHeight w:val="640"/>
        </w:trPr>
        <w:tc>
          <w:tcPr>
            <w:tcW w:w="4500" w:type="dxa"/>
            <w:tcBorders>
              <w:bottom w:val="nil"/>
            </w:tcBorders>
          </w:tcPr>
          <w:p w:rsidR="009073FF" w:rsidRPr="0098380C" w:rsidRDefault="009073FF" w:rsidP="00366C14">
            <w:pPr>
              <w:pStyle w:val="Topptekst"/>
              <w:rPr>
                <w:rFonts w:cs="Arial"/>
                <w:b/>
                <w:bCs/>
                <w:lang w:val="se-NO"/>
              </w:rPr>
            </w:pPr>
            <w:r w:rsidRPr="0098380C">
              <w:rPr>
                <w:b/>
                <w:bCs/>
                <w:lang w:val="se-NO"/>
              </w:rPr>
              <w:t xml:space="preserve">            </w:t>
            </w:r>
            <w:r w:rsidRPr="0098380C">
              <w:rPr>
                <w:rFonts w:cs="Arial"/>
                <w:b/>
                <w:bCs/>
                <w:lang w:val="se-NO"/>
              </w:rPr>
              <w:t>FYLKESMANNEN I FINNMARK</w:t>
            </w:r>
          </w:p>
          <w:p w:rsidR="009073FF" w:rsidRPr="0098380C" w:rsidRDefault="009073FF" w:rsidP="00366C14">
            <w:pPr>
              <w:pStyle w:val="Topptekst"/>
              <w:rPr>
                <w:rFonts w:cs="Arial"/>
                <w:color w:val="FF0000"/>
                <w:szCs w:val="22"/>
                <w:lang w:val="se-NO"/>
              </w:rPr>
            </w:pPr>
            <w:r w:rsidRPr="0098380C">
              <w:rPr>
                <w:lang w:val="se-NO"/>
              </w:rPr>
              <w:t xml:space="preserve">            </w:t>
            </w:r>
            <w:r w:rsidRPr="0098380C">
              <w:rPr>
                <w:rFonts w:cs="Arial"/>
                <w:szCs w:val="22"/>
                <w:lang w:val="se-NO"/>
              </w:rPr>
              <w:t>Oppvekst- og utdanningsavdelingen</w:t>
            </w:r>
          </w:p>
        </w:tc>
        <w:tc>
          <w:tcPr>
            <w:tcW w:w="360" w:type="dxa"/>
            <w:tcBorders>
              <w:bottom w:val="nil"/>
            </w:tcBorders>
          </w:tcPr>
          <w:p w:rsidR="009073FF" w:rsidRPr="0098380C" w:rsidRDefault="009073FF" w:rsidP="00366C14">
            <w:pPr>
              <w:pStyle w:val="Topptekst"/>
              <w:jc w:val="center"/>
              <w:rPr>
                <w:b/>
                <w:sz w:val="32"/>
                <w:lang w:val="se-NO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9073FF" w:rsidRPr="0098380C" w:rsidRDefault="009073FF" w:rsidP="00366C14">
            <w:pPr>
              <w:pStyle w:val="Topptekst"/>
              <w:rPr>
                <w:rFonts w:cs="Arial"/>
                <w:b/>
                <w:bCs/>
                <w:lang w:val="se-NO"/>
              </w:rPr>
            </w:pPr>
            <w:r w:rsidRPr="0098380C">
              <w:rPr>
                <w:b/>
                <w:bCs/>
                <w:lang w:val="se-NO"/>
              </w:rPr>
              <w:t xml:space="preserve"> </w:t>
            </w:r>
            <w:r w:rsidRPr="0098380C">
              <w:rPr>
                <w:rFonts w:cs="Arial"/>
                <w:b/>
                <w:bCs/>
                <w:lang w:val="se-NO"/>
              </w:rPr>
              <w:t>FINNMÁRKKU FYLKKAMÁNNI</w:t>
            </w:r>
          </w:p>
          <w:p w:rsidR="009073FF" w:rsidRPr="0098380C" w:rsidRDefault="009073FF" w:rsidP="00366C14">
            <w:pPr>
              <w:pStyle w:val="Topptekst"/>
              <w:rPr>
                <w:szCs w:val="22"/>
                <w:lang w:val="se-NO"/>
              </w:rPr>
            </w:pPr>
            <w:r w:rsidRPr="0098380C">
              <w:rPr>
                <w:sz w:val="20"/>
                <w:lang w:val="se-NO"/>
              </w:rPr>
              <w:t xml:space="preserve">  </w:t>
            </w:r>
            <w:r w:rsidRPr="0098380C">
              <w:rPr>
                <w:szCs w:val="22"/>
                <w:lang w:val="se-NO"/>
              </w:rPr>
              <w:t>Baj</w:t>
            </w:r>
            <w:r w:rsidRPr="0098380C">
              <w:rPr>
                <w:rFonts w:cs="Arial"/>
                <w:szCs w:val="22"/>
                <w:lang w:val="se-NO"/>
              </w:rPr>
              <w:t>á</w:t>
            </w:r>
            <w:r w:rsidRPr="0098380C">
              <w:rPr>
                <w:szCs w:val="22"/>
                <w:lang w:val="se-NO"/>
              </w:rPr>
              <w:t>s</w:t>
            </w:r>
            <w:r w:rsidRPr="0098380C">
              <w:rPr>
                <w:rFonts w:cs="Arial"/>
                <w:szCs w:val="22"/>
                <w:lang w:val="se-NO"/>
              </w:rPr>
              <w:t>š</w:t>
            </w:r>
            <w:r w:rsidRPr="0098380C">
              <w:rPr>
                <w:szCs w:val="22"/>
                <w:lang w:val="se-NO"/>
              </w:rPr>
              <w:t>addan- ja oahpahusossodat</w:t>
            </w:r>
          </w:p>
        </w:tc>
      </w:tr>
    </w:tbl>
    <w:p w:rsidR="009073FF" w:rsidRPr="0098380C" w:rsidRDefault="009073FF" w:rsidP="009073FF">
      <w:pPr>
        <w:rPr>
          <w:lang w:val="se-NO"/>
        </w:rPr>
      </w:pPr>
    </w:p>
    <w:p w:rsidR="00C40DAF" w:rsidRPr="0098380C" w:rsidRDefault="00C40DAF">
      <w:pPr>
        <w:rPr>
          <w:lang w:val="se-NO"/>
        </w:rPr>
      </w:pPr>
    </w:p>
    <w:p w:rsidR="00C40DAF" w:rsidRPr="0098380C" w:rsidRDefault="00C40DAF">
      <w:pPr>
        <w:rPr>
          <w:lang w:val="se-NO"/>
        </w:rPr>
      </w:pPr>
    </w:p>
    <w:p w:rsidR="00C40DAF" w:rsidRPr="0098380C" w:rsidRDefault="00D93067">
      <w:pPr>
        <w:rPr>
          <w:sz w:val="72"/>
          <w:szCs w:val="72"/>
          <w:lang w:val="se-NO"/>
        </w:rPr>
      </w:pPr>
      <w:r w:rsidRPr="0098380C">
        <w:rPr>
          <w:sz w:val="72"/>
          <w:szCs w:val="72"/>
          <w:lang w:val="se-NO"/>
        </w:rPr>
        <w:t>ÁLGGE SENSORIN</w:t>
      </w:r>
    </w:p>
    <w:p w:rsidR="00C40DAF" w:rsidRPr="0098380C" w:rsidRDefault="00C40DAF">
      <w:pPr>
        <w:rPr>
          <w:lang w:val="se-NO"/>
        </w:rPr>
      </w:pPr>
    </w:p>
    <w:p w:rsidR="00C40DAF" w:rsidRPr="0098380C" w:rsidRDefault="00D14A2C">
      <w:pPr>
        <w:rPr>
          <w:lang w:val="se-NO"/>
        </w:rPr>
      </w:pPr>
      <w:r>
        <w:rPr>
          <w:noProof/>
          <w:sz w:val="26"/>
          <w:szCs w:val="26"/>
          <w:lang w:eastAsia="nb-NO"/>
        </w:rPr>
        <w:drawing>
          <wp:inline distT="0" distB="0" distL="0" distR="0">
            <wp:extent cx="5265420" cy="4660265"/>
            <wp:effectExtent l="19050" t="0" r="0" b="0"/>
            <wp:docPr id="2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466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DAF" w:rsidRPr="0098380C" w:rsidRDefault="00C40DAF">
      <w:pPr>
        <w:rPr>
          <w:lang w:val="se-NO"/>
        </w:rPr>
      </w:pPr>
    </w:p>
    <w:p w:rsidR="00C40DAF" w:rsidRPr="0098380C" w:rsidRDefault="00C40DAF">
      <w:pPr>
        <w:rPr>
          <w:lang w:val="se-NO"/>
        </w:rPr>
      </w:pPr>
    </w:p>
    <w:p w:rsidR="00C40DAF" w:rsidRPr="0098380C" w:rsidRDefault="00C40DAF">
      <w:pPr>
        <w:rPr>
          <w:lang w:val="se-NO"/>
        </w:rPr>
      </w:pPr>
    </w:p>
    <w:p w:rsidR="00C40DAF" w:rsidRPr="0098380C" w:rsidRDefault="00D93067" w:rsidP="00C40DAF">
      <w:pPr>
        <w:pStyle w:val="CM7"/>
        <w:spacing w:after="275"/>
        <w:jc w:val="both"/>
        <w:rPr>
          <w:rFonts w:ascii="ITC Franklin Gothic Med" w:hAnsi="ITC Franklin Gothic Med" w:cs="ITC Franklin Gothic Med"/>
          <w:b/>
          <w:color w:val="000000"/>
          <w:lang w:val="se-NO"/>
        </w:rPr>
      </w:pPr>
      <w:r w:rsidRPr="0098380C">
        <w:rPr>
          <w:rFonts w:ascii="ITC Franklin Gothic Med" w:hAnsi="ITC Franklin Gothic Med" w:cs="ITC Franklin Gothic Med"/>
          <w:b/>
          <w:color w:val="000000"/>
          <w:lang w:val="se-NO"/>
        </w:rPr>
        <w:lastRenderedPageBreak/>
        <w:t>Golbma buori ákka álgit sensorin</w:t>
      </w:r>
      <w:r w:rsidR="00C40DAF" w:rsidRPr="0098380C">
        <w:rPr>
          <w:rFonts w:ascii="ITC Franklin Gothic Med" w:hAnsi="ITC Franklin Gothic Med" w:cs="ITC Franklin Gothic Med"/>
          <w:b/>
          <w:color w:val="000000"/>
          <w:lang w:val="se-NO"/>
        </w:rPr>
        <w:t xml:space="preserve">: </w:t>
      </w:r>
    </w:p>
    <w:p w:rsidR="00C40DAF" w:rsidRPr="0098380C" w:rsidRDefault="00D93067" w:rsidP="00C40DAF">
      <w:pPr>
        <w:pStyle w:val="Default"/>
        <w:numPr>
          <w:ilvl w:val="0"/>
          <w:numId w:val="1"/>
        </w:numPr>
        <w:spacing w:after="266"/>
        <w:ind w:left="360" w:hanging="360"/>
        <w:rPr>
          <w:lang w:val="se-NO"/>
        </w:rPr>
      </w:pPr>
      <w:r w:rsidRPr="0098380C">
        <w:rPr>
          <w:lang w:val="se-NO"/>
        </w:rPr>
        <w:t xml:space="preserve">Du árvvoštallangelbbolašvuohta </w:t>
      </w:r>
      <w:r w:rsidR="00C32821">
        <w:rPr>
          <w:lang w:val="se-NO"/>
        </w:rPr>
        <w:t>lassán</w:t>
      </w:r>
      <w:r w:rsidR="00C32821">
        <w:t>a</w:t>
      </w:r>
      <w:r w:rsidR="00C40DAF" w:rsidRPr="0098380C">
        <w:rPr>
          <w:lang w:val="se-NO"/>
        </w:rPr>
        <w:t xml:space="preserve"> </w:t>
      </w:r>
    </w:p>
    <w:p w:rsidR="00C40DAF" w:rsidRPr="0098380C" w:rsidRDefault="00D93067" w:rsidP="00C40DAF">
      <w:pPr>
        <w:pStyle w:val="Default"/>
        <w:numPr>
          <w:ilvl w:val="0"/>
          <w:numId w:val="1"/>
        </w:numPr>
        <w:spacing w:after="266"/>
        <w:ind w:left="360" w:hanging="360"/>
        <w:rPr>
          <w:lang w:val="se-NO"/>
        </w:rPr>
      </w:pPr>
      <w:r w:rsidRPr="0098380C">
        <w:rPr>
          <w:lang w:val="se-NO"/>
        </w:rPr>
        <w:t>Don oahpat oahppoplánaulbmiliid ja árvvoštallama birra</w:t>
      </w:r>
      <w:r w:rsidR="00C40DAF" w:rsidRPr="0098380C">
        <w:rPr>
          <w:lang w:val="se-NO"/>
        </w:rPr>
        <w:t xml:space="preserve"> </w:t>
      </w:r>
    </w:p>
    <w:p w:rsidR="00C40DAF" w:rsidRPr="0098380C" w:rsidRDefault="00E87C4E" w:rsidP="00C40DAF">
      <w:pPr>
        <w:pStyle w:val="Default"/>
        <w:numPr>
          <w:ilvl w:val="0"/>
          <w:numId w:val="1"/>
        </w:numPr>
        <w:ind w:left="360" w:hanging="360"/>
        <w:rPr>
          <w:lang w:val="se-NO"/>
        </w:rPr>
      </w:pPr>
      <w:r w:rsidRPr="0098380C">
        <w:rPr>
          <w:lang w:val="se-NO"/>
        </w:rPr>
        <w:t>Don dinet eanet</w:t>
      </w:r>
      <w:r w:rsidR="00C40DAF" w:rsidRPr="0098380C">
        <w:rPr>
          <w:lang w:val="se-NO"/>
        </w:rPr>
        <w:t xml:space="preserve"> </w:t>
      </w:r>
    </w:p>
    <w:p w:rsidR="00C40DAF" w:rsidRDefault="00C40DAF" w:rsidP="00C40DAF">
      <w:pPr>
        <w:pStyle w:val="Default"/>
        <w:rPr>
          <w:lang w:val="se-NO"/>
        </w:rPr>
      </w:pPr>
    </w:p>
    <w:p w:rsidR="00824E13" w:rsidRPr="0098380C" w:rsidRDefault="00824E13" w:rsidP="00C40DAF">
      <w:pPr>
        <w:pStyle w:val="Default"/>
        <w:rPr>
          <w:lang w:val="se-NO"/>
        </w:rPr>
      </w:pPr>
    </w:p>
    <w:p w:rsidR="00C40DAF" w:rsidRPr="0098380C" w:rsidRDefault="00AF308D" w:rsidP="00C40DAF">
      <w:pPr>
        <w:pStyle w:val="Default"/>
        <w:spacing w:line="266" w:lineRule="atLeast"/>
        <w:ind w:right="412"/>
        <w:rPr>
          <w:rFonts w:ascii="ITC Franklin Gothic Med" w:hAnsi="ITC Franklin Gothic Med" w:cs="ITC Franklin Gothic Med"/>
          <w:lang w:val="se-NO"/>
        </w:rPr>
      </w:pPr>
      <w:r w:rsidRPr="0098380C">
        <w:rPr>
          <w:rFonts w:ascii="ITC Franklin Gothic Med" w:hAnsi="ITC Franklin Gothic Med" w:cs="ITC Franklin Gothic Med"/>
          <w:lang w:val="se-NO"/>
        </w:rPr>
        <w:t xml:space="preserve">Go </w:t>
      </w:r>
      <w:r w:rsidR="003B0C57" w:rsidRPr="006E6CFF">
        <w:rPr>
          <w:rFonts w:ascii="ITC Franklin Gothic Med" w:hAnsi="ITC Franklin Gothic Med" w:cs="ITC Franklin Gothic Med"/>
          <w:lang w:val="se-NO"/>
        </w:rPr>
        <w:t>álggát</w:t>
      </w:r>
      <w:r w:rsidRPr="0098380C">
        <w:rPr>
          <w:rFonts w:ascii="ITC Franklin Gothic Med" w:hAnsi="ITC Franklin Gothic Med" w:cs="ITC Franklin Gothic Med"/>
          <w:lang w:val="se-NO"/>
        </w:rPr>
        <w:t xml:space="preserve"> sensorin, de buvttát maid skuvlasat mávssolaš gelbbolašvuođat.</w:t>
      </w:r>
    </w:p>
    <w:p w:rsidR="00824E13" w:rsidRPr="00824E13" w:rsidRDefault="00AF308D" w:rsidP="00824E13">
      <w:pPr>
        <w:pStyle w:val="CM7"/>
        <w:spacing w:after="275" w:line="266" w:lineRule="atLeast"/>
        <w:ind w:right="97"/>
        <w:rPr>
          <w:rFonts w:cs="ITC Franklin Gothic Book"/>
          <w:color w:val="000000"/>
          <w:lang w:val="se-NO"/>
        </w:rPr>
      </w:pPr>
      <w:r w:rsidRPr="0098380C">
        <w:rPr>
          <w:rFonts w:cs="ITC Franklin Gothic Book"/>
          <w:color w:val="000000"/>
          <w:lang w:val="se-NO"/>
        </w:rPr>
        <w:t xml:space="preserve">Árvvoštallan lea mávssolaš fáddá Máhttoloktemis, ja ollu oahpaheaddjit ja skuvllat celket, ahte sii dárbbašit lassioahpu ja kurssaid aiddo dan fáttás. </w:t>
      </w:r>
    </w:p>
    <w:p w:rsidR="00824E13" w:rsidRDefault="00824E13" w:rsidP="00824E13">
      <w:pPr>
        <w:pStyle w:val="Default"/>
        <w:rPr>
          <w:rFonts w:ascii="Arial" w:eastAsia="Calibri" w:hAnsi="Arial" w:cs="Arial"/>
          <w:lang w:val="se-NO"/>
        </w:rPr>
      </w:pPr>
      <w:proofErr w:type="spellStart"/>
      <w:r w:rsidRPr="002A62C2">
        <w:rPr>
          <w:rFonts w:ascii="Arial" w:eastAsia="Calibri" w:hAnsi="Arial" w:cs="Arial"/>
        </w:rPr>
        <w:t>Ohppiid</w:t>
      </w:r>
      <w:proofErr w:type="spellEnd"/>
      <w:r w:rsidRPr="002A62C2">
        <w:rPr>
          <w:rFonts w:ascii="Arial" w:eastAsia="Calibri" w:hAnsi="Arial" w:cs="Arial"/>
        </w:rPr>
        <w:t xml:space="preserve"> </w:t>
      </w:r>
      <w:proofErr w:type="spellStart"/>
      <w:r w:rsidRPr="002A62C2">
        <w:rPr>
          <w:rFonts w:ascii="Arial" w:eastAsia="Calibri" w:hAnsi="Arial" w:cs="Arial"/>
        </w:rPr>
        <w:t>árvvoštallannjuolggadusaid</w:t>
      </w:r>
      <w:proofErr w:type="spellEnd"/>
      <w:r w:rsidRPr="002A62C2">
        <w:rPr>
          <w:rFonts w:ascii="Arial" w:eastAsia="Calibri" w:hAnsi="Arial" w:cs="Arial"/>
        </w:rPr>
        <w:t xml:space="preserve"> </w:t>
      </w:r>
      <w:proofErr w:type="spellStart"/>
      <w:r w:rsidRPr="002A62C2">
        <w:rPr>
          <w:rFonts w:ascii="Arial" w:eastAsia="Calibri" w:hAnsi="Arial" w:cs="Arial"/>
        </w:rPr>
        <w:t>gávnnat</w:t>
      </w:r>
      <w:proofErr w:type="spellEnd"/>
      <w:r w:rsidRPr="002A62C2">
        <w:rPr>
          <w:rFonts w:ascii="Arial" w:eastAsia="Calibri" w:hAnsi="Arial" w:cs="Arial"/>
        </w:rPr>
        <w:t xml:space="preserve"> </w:t>
      </w:r>
      <w:proofErr w:type="spellStart"/>
      <w:r w:rsidRPr="002A62C2">
        <w:rPr>
          <w:rFonts w:ascii="Arial" w:eastAsia="Calibri" w:hAnsi="Arial" w:cs="Arial"/>
        </w:rPr>
        <w:t>oahpahuslága</w:t>
      </w:r>
      <w:proofErr w:type="spellEnd"/>
      <w:r w:rsidRPr="002A62C2">
        <w:rPr>
          <w:rFonts w:ascii="Arial" w:eastAsia="Calibri" w:hAnsi="Arial" w:cs="Arial"/>
        </w:rPr>
        <w:t xml:space="preserve"> </w:t>
      </w:r>
      <w:proofErr w:type="spellStart"/>
      <w:r w:rsidRPr="002A62C2">
        <w:rPr>
          <w:rFonts w:ascii="Arial" w:eastAsia="Calibri" w:hAnsi="Arial" w:cs="Arial"/>
        </w:rPr>
        <w:t>láhkaásahusas</w:t>
      </w:r>
      <w:proofErr w:type="spellEnd"/>
      <w:r w:rsidRPr="002A62C2">
        <w:rPr>
          <w:rFonts w:ascii="Arial" w:eastAsia="Calibri" w:hAnsi="Arial" w:cs="Arial"/>
        </w:rPr>
        <w:t xml:space="preserve">, </w:t>
      </w:r>
      <w:proofErr w:type="spellStart"/>
      <w:r w:rsidRPr="002A62C2">
        <w:rPr>
          <w:rFonts w:ascii="Arial" w:eastAsia="Calibri" w:hAnsi="Arial" w:cs="Arial"/>
        </w:rPr>
        <w:t>kapihtal</w:t>
      </w:r>
      <w:proofErr w:type="spellEnd"/>
      <w:r w:rsidRPr="002A62C2">
        <w:rPr>
          <w:rFonts w:ascii="Arial" w:eastAsia="Calibri" w:hAnsi="Arial" w:cs="Arial"/>
        </w:rPr>
        <w:t xml:space="preserve"> 3(</w:t>
      </w:r>
      <w:proofErr w:type="spellStart"/>
      <w:r w:rsidRPr="002A62C2">
        <w:rPr>
          <w:rFonts w:ascii="Arial" w:eastAsia="Calibri" w:hAnsi="Arial" w:cs="Arial"/>
        </w:rPr>
        <w:t>vuođđoskuvlla</w:t>
      </w:r>
      <w:proofErr w:type="spellEnd"/>
      <w:r w:rsidRPr="002A62C2">
        <w:rPr>
          <w:rFonts w:ascii="Arial" w:eastAsia="Calibri" w:hAnsi="Arial" w:cs="Arial"/>
        </w:rPr>
        <w:t xml:space="preserve"> </w:t>
      </w:r>
      <w:proofErr w:type="spellStart"/>
      <w:r w:rsidRPr="002A62C2">
        <w:rPr>
          <w:rFonts w:ascii="Arial" w:eastAsia="Calibri" w:hAnsi="Arial" w:cs="Arial"/>
        </w:rPr>
        <w:t>oahppit</w:t>
      </w:r>
      <w:proofErr w:type="spellEnd"/>
      <w:proofErr w:type="gramStart"/>
      <w:r w:rsidRPr="002A62C2">
        <w:rPr>
          <w:rFonts w:ascii="Arial" w:eastAsia="Calibri" w:hAnsi="Arial" w:cs="Arial"/>
        </w:rPr>
        <w:t>) .</w:t>
      </w:r>
      <w:proofErr w:type="gramEnd"/>
      <w:r w:rsidRPr="002A62C2">
        <w:rPr>
          <w:rFonts w:ascii="Arial" w:eastAsia="Calibri" w:hAnsi="Arial" w:cs="Arial"/>
        </w:rPr>
        <w:t xml:space="preserve"> </w:t>
      </w:r>
      <w:proofErr w:type="spellStart"/>
      <w:r w:rsidRPr="002A62C2">
        <w:rPr>
          <w:rFonts w:ascii="Arial" w:eastAsia="Calibri" w:hAnsi="Arial" w:cs="Arial"/>
        </w:rPr>
        <w:t>Láhkaásahus</w:t>
      </w:r>
      <w:proofErr w:type="spellEnd"/>
      <w:r w:rsidRPr="002A62C2">
        <w:rPr>
          <w:rFonts w:ascii="Arial" w:eastAsia="Calibri" w:hAnsi="Arial" w:cs="Arial"/>
        </w:rPr>
        <w:t xml:space="preserve"> </w:t>
      </w:r>
      <w:proofErr w:type="spellStart"/>
      <w:r w:rsidRPr="002A62C2">
        <w:rPr>
          <w:rFonts w:ascii="Arial" w:eastAsia="Calibri" w:hAnsi="Arial" w:cs="Arial"/>
        </w:rPr>
        <w:t>čilge</w:t>
      </w:r>
      <w:proofErr w:type="spellEnd"/>
      <w:r w:rsidRPr="002A62C2">
        <w:rPr>
          <w:rFonts w:ascii="Arial" w:eastAsia="Calibri" w:hAnsi="Arial" w:cs="Arial"/>
        </w:rPr>
        <w:t xml:space="preserve"> </w:t>
      </w:r>
      <w:proofErr w:type="spellStart"/>
      <w:r w:rsidRPr="002A62C2">
        <w:rPr>
          <w:rFonts w:ascii="Arial" w:eastAsia="Calibri" w:hAnsi="Arial" w:cs="Arial"/>
        </w:rPr>
        <w:t>vuoigatvuođaid</w:t>
      </w:r>
      <w:proofErr w:type="spellEnd"/>
      <w:r w:rsidRPr="002A62C2">
        <w:rPr>
          <w:rFonts w:ascii="Arial" w:eastAsia="Calibri" w:hAnsi="Arial" w:cs="Arial"/>
        </w:rPr>
        <w:t xml:space="preserve"> mat </w:t>
      </w:r>
      <w:proofErr w:type="spellStart"/>
      <w:r w:rsidRPr="002A62C2">
        <w:rPr>
          <w:rFonts w:ascii="Arial" w:eastAsia="Calibri" w:hAnsi="Arial" w:cs="Arial"/>
        </w:rPr>
        <w:t>ohppiin</w:t>
      </w:r>
      <w:proofErr w:type="spellEnd"/>
      <w:r w:rsidRPr="002A62C2">
        <w:rPr>
          <w:rFonts w:ascii="Arial" w:eastAsia="Calibri" w:hAnsi="Arial" w:cs="Arial"/>
        </w:rPr>
        <w:t xml:space="preserve"> </w:t>
      </w:r>
      <w:proofErr w:type="spellStart"/>
      <w:r w:rsidRPr="002A62C2">
        <w:rPr>
          <w:rFonts w:ascii="Arial" w:eastAsia="Calibri" w:hAnsi="Arial" w:cs="Arial"/>
        </w:rPr>
        <w:t>leat</w:t>
      </w:r>
      <w:proofErr w:type="spellEnd"/>
      <w:r w:rsidRPr="002A62C2">
        <w:rPr>
          <w:rFonts w:ascii="Arial" w:eastAsia="Calibri" w:hAnsi="Arial" w:cs="Arial"/>
        </w:rPr>
        <w:t xml:space="preserve"> </w:t>
      </w:r>
      <w:proofErr w:type="spellStart"/>
      <w:r w:rsidRPr="002A62C2">
        <w:rPr>
          <w:rFonts w:ascii="Arial" w:eastAsia="Calibri" w:hAnsi="Arial" w:cs="Arial"/>
        </w:rPr>
        <w:t>árvvoštallamis</w:t>
      </w:r>
      <w:proofErr w:type="spellEnd"/>
      <w:r w:rsidRPr="002A62C2">
        <w:rPr>
          <w:rFonts w:ascii="Arial" w:eastAsia="Calibri" w:hAnsi="Arial" w:cs="Arial"/>
        </w:rPr>
        <w:t xml:space="preserve">. </w:t>
      </w:r>
      <w:proofErr w:type="spellStart"/>
      <w:r w:rsidRPr="002A62C2">
        <w:rPr>
          <w:rFonts w:ascii="Arial" w:eastAsia="Calibri" w:hAnsi="Arial" w:cs="Arial"/>
        </w:rPr>
        <w:t>Oahppit</w:t>
      </w:r>
      <w:proofErr w:type="spellEnd"/>
      <w:r w:rsidRPr="002A62C2">
        <w:rPr>
          <w:rFonts w:ascii="Arial" w:eastAsia="Calibri" w:hAnsi="Arial" w:cs="Arial"/>
        </w:rPr>
        <w:t xml:space="preserve"> </w:t>
      </w:r>
      <w:proofErr w:type="spellStart"/>
      <w:r w:rsidRPr="002A62C2">
        <w:rPr>
          <w:rFonts w:ascii="Arial" w:eastAsia="Calibri" w:hAnsi="Arial" w:cs="Arial"/>
        </w:rPr>
        <w:t>geain</w:t>
      </w:r>
      <w:proofErr w:type="spellEnd"/>
      <w:r w:rsidRPr="002A62C2">
        <w:rPr>
          <w:rFonts w:ascii="Arial" w:eastAsia="Calibri" w:hAnsi="Arial" w:cs="Arial"/>
        </w:rPr>
        <w:t xml:space="preserve"> </w:t>
      </w:r>
      <w:proofErr w:type="spellStart"/>
      <w:r w:rsidRPr="002A62C2">
        <w:rPr>
          <w:rFonts w:ascii="Arial" w:eastAsia="Calibri" w:hAnsi="Arial" w:cs="Arial"/>
        </w:rPr>
        <w:t>sámegiella</w:t>
      </w:r>
      <w:proofErr w:type="spellEnd"/>
      <w:r w:rsidRPr="002A62C2">
        <w:rPr>
          <w:rFonts w:ascii="Arial" w:eastAsia="Calibri" w:hAnsi="Arial" w:cs="Arial"/>
        </w:rPr>
        <w:t xml:space="preserve"> lea </w:t>
      </w:r>
      <w:proofErr w:type="spellStart"/>
      <w:r w:rsidRPr="002A62C2">
        <w:rPr>
          <w:rFonts w:ascii="Arial" w:eastAsia="Calibri" w:hAnsi="Arial" w:cs="Arial"/>
        </w:rPr>
        <w:t>vuosttašgiellan</w:t>
      </w:r>
      <w:proofErr w:type="spellEnd"/>
      <w:r w:rsidRPr="002A62C2">
        <w:rPr>
          <w:rFonts w:ascii="Arial" w:eastAsia="Calibri" w:hAnsi="Arial" w:cs="Arial"/>
        </w:rPr>
        <w:t xml:space="preserve"> </w:t>
      </w:r>
      <w:proofErr w:type="spellStart"/>
      <w:r w:rsidRPr="002A62C2">
        <w:rPr>
          <w:rFonts w:ascii="Arial" w:eastAsia="Calibri" w:hAnsi="Arial" w:cs="Arial"/>
        </w:rPr>
        <w:t>dahje</w:t>
      </w:r>
      <w:proofErr w:type="spellEnd"/>
      <w:r w:rsidRPr="002A62C2">
        <w:rPr>
          <w:rFonts w:ascii="Arial" w:eastAsia="Calibri" w:hAnsi="Arial" w:cs="Arial"/>
        </w:rPr>
        <w:t xml:space="preserve"> </w:t>
      </w:r>
      <w:proofErr w:type="spellStart"/>
      <w:r w:rsidRPr="002A62C2">
        <w:rPr>
          <w:rFonts w:ascii="Arial" w:eastAsia="Calibri" w:hAnsi="Arial" w:cs="Arial"/>
        </w:rPr>
        <w:t>nubbingiellan</w:t>
      </w:r>
      <w:proofErr w:type="spellEnd"/>
      <w:r w:rsidRPr="002A62C2">
        <w:rPr>
          <w:rFonts w:ascii="Arial" w:eastAsia="Calibri" w:hAnsi="Arial" w:cs="Arial"/>
        </w:rPr>
        <w:t xml:space="preserve">, </w:t>
      </w:r>
      <w:proofErr w:type="spellStart"/>
      <w:r w:rsidRPr="002A62C2">
        <w:rPr>
          <w:rFonts w:ascii="Arial" w:eastAsia="Calibri" w:hAnsi="Arial" w:cs="Arial"/>
        </w:rPr>
        <w:t>eai</w:t>
      </w:r>
      <w:proofErr w:type="spellEnd"/>
      <w:r w:rsidRPr="002A62C2">
        <w:rPr>
          <w:rFonts w:ascii="Arial" w:eastAsia="Calibri" w:hAnsi="Arial" w:cs="Arial"/>
        </w:rPr>
        <w:t xml:space="preserve"> </w:t>
      </w:r>
      <w:proofErr w:type="spellStart"/>
      <w:r w:rsidRPr="002A62C2">
        <w:rPr>
          <w:rFonts w:ascii="Arial" w:eastAsia="Calibri" w:hAnsi="Arial" w:cs="Arial"/>
        </w:rPr>
        <w:t>dárbbaš</w:t>
      </w:r>
      <w:proofErr w:type="spellEnd"/>
      <w:r w:rsidRPr="002A62C2">
        <w:rPr>
          <w:rFonts w:ascii="Arial" w:eastAsia="Calibri" w:hAnsi="Arial" w:cs="Arial"/>
        </w:rPr>
        <w:t xml:space="preserve"> </w:t>
      </w:r>
      <w:proofErr w:type="spellStart"/>
      <w:r w:rsidRPr="002A62C2">
        <w:rPr>
          <w:rFonts w:ascii="Arial" w:eastAsia="Calibri" w:hAnsi="Arial" w:cs="Arial"/>
        </w:rPr>
        <w:t>váldit</w:t>
      </w:r>
      <w:proofErr w:type="spellEnd"/>
      <w:r w:rsidRPr="002A62C2">
        <w:rPr>
          <w:rFonts w:ascii="Arial" w:eastAsia="Calibri" w:hAnsi="Arial" w:cs="Arial"/>
        </w:rPr>
        <w:t xml:space="preserve"> </w:t>
      </w:r>
      <w:proofErr w:type="spellStart"/>
      <w:r w:rsidRPr="002A62C2">
        <w:rPr>
          <w:rFonts w:ascii="Arial" w:eastAsia="Calibri" w:hAnsi="Arial" w:cs="Arial"/>
        </w:rPr>
        <w:t>oahpahusa</w:t>
      </w:r>
      <w:proofErr w:type="spellEnd"/>
      <w:r w:rsidRPr="002A62C2">
        <w:rPr>
          <w:rFonts w:ascii="Arial" w:eastAsia="Calibri" w:hAnsi="Arial" w:cs="Arial"/>
        </w:rPr>
        <w:t xml:space="preserve"> </w:t>
      </w:r>
      <w:proofErr w:type="spellStart"/>
      <w:r w:rsidRPr="002A62C2">
        <w:rPr>
          <w:rFonts w:ascii="Arial" w:eastAsia="Calibri" w:hAnsi="Arial" w:cs="Arial"/>
        </w:rPr>
        <w:t>dárogiela</w:t>
      </w:r>
      <w:proofErr w:type="spellEnd"/>
      <w:r w:rsidRPr="002A62C2">
        <w:rPr>
          <w:rFonts w:ascii="Arial" w:eastAsia="Calibri" w:hAnsi="Arial" w:cs="Arial"/>
        </w:rPr>
        <w:t xml:space="preserve"> </w:t>
      </w:r>
      <w:proofErr w:type="spellStart"/>
      <w:r w:rsidRPr="002A62C2">
        <w:rPr>
          <w:rFonts w:ascii="Arial" w:eastAsia="Calibri" w:hAnsi="Arial" w:cs="Arial"/>
        </w:rPr>
        <w:t>nuppi</w:t>
      </w:r>
      <w:proofErr w:type="spellEnd"/>
      <w:r w:rsidRPr="002A62C2">
        <w:rPr>
          <w:rFonts w:ascii="Arial" w:eastAsia="Calibri" w:hAnsi="Arial" w:cs="Arial"/>
        </w:rPr>
        <w:t xml:space="preserve"> </w:t>
      </w:r>
      <w:proofErr w:type="spellStart"/>
      <w:r w:rsidRPr="002A62C2">
        <w:rPr>
          <w:rFonts w:ascii="Arial" w:eastAsia="Calibri" w:hAnsi="Arial" w:cs="Arial"/>
        </w:rPr>
        <w:t>suopmana</w:t>
      </w:r>
      <w:proofErr w:type="spellEnd"/>
      <w:r w:rsidRPr="002A62C2">
        <w:rPr>
          <w:rFonts w:ascii="Arial" w:eastAsia="Calibri" w:hAnsi="Arial" w:cs="Arial"/>
        </w:rPr>
        <w:t xml:space="preserve"> </w:t>
      </w:r>
      <w:proofErr w:type="spellStart"/>
      <w:r w:rsidRPr="002A62C2">
        <w:rPr>
          <w:rFonts w:ascii="Arial" w:eastAsia="Calibri" w:hAnsi="Arial" w:cs="Arial"/>
        </w:rPr>
        <w:t>čállingielas</w:t>
      </w:r>
      <w:proofErr w:type="spellEnd"/>
      <w:r w:rsidRPr="002A62C2">
        <w:rPr>
          <w:rFonts w:ascii="Arial" w:eastAsia="Calibri" w:hAnsi="Arial" w:cs="Arial"/>
        </w:rPr>
        <w:t xml:space="preserve">, </w:t>
      </w:r>
      <w:proofErr w:type="spellStart"/>
      <w:r w:rsidRPr="002A62C2">
        <w:rPr>
          <w:rFonts w:ascii="Arial" w:eastAsia="Calibri" w:hAnsi="Arial" w:cs="Arial"/>
        </w:rPr>
        <w:t>gč</w:t>
      </w:r>
      <w:proofErr w:type="spellEnd"/>
      <w:r w:rsidRPr="002A62C2">
        <w:rPr>
          <w:rFonts w:ascii="Arial" w:eastAsia="Calibri" w:hAnsi="Arial" w:cs="Arial"/>
        </w:rPr>
        <w:t xml:space="preserve">. </w:t>
      </w:r>
      <w:proofErr w:type="spellStart"/>
      <w:r w:rsidRPr="002A62C2">
        <w:rPr>
          <w:rFonts w:ascii="Arial" w:eastAsia="Calibri" w:hAnsi="Arial" w:cs="Arial"/>
        </w:rPr>
        <w:t>láhkaásahusa</w:t>
      </w:r>
      <w:proofErr w:type="spellEnd"/>
      <w:r w:rsidRPr="002A62C2">
        <w:rPr>
          <w:rFonts w:ascii="Arial" w:eastAsia="Calibri" w:hAnsi="Arial" w:cs="Arial"/>
        </w:rPr>
        <w:t xml:space="preserve"> </w:t>
      </w:r>
      <w:proofErr w:type="spellStart"/>
      <w:r w:rsidRPr="002A62C2">
        <w:rPr>
          <w:rFonts w:ascii="Arial" w:eastAsia="Calibri" w:hAnsi="Arial" w:cs="Arial"/>
        </w:rPr>
        <w:t>oahpahusláhkii</w:t>
      </w:r>
      <w:proofErr w:type="spellEnd"/>
      <w:r w:rsidRPr="002A62C2">
        <w:rPr>
          <w:rFonts w:ascii="Arial" w:eastAsia="Calibri" w:hAnsi="Arial" w:cs="Arial"/>
        </w:rPr>
        <w:t xml:space="preserve"> § 1-11 </w:t>
      </w:r>
      <w:proofErr w:type="spellStart"/>
      <w:r w:rsidRPr="002A62C2">
        <w:rPr>
          <w:rFonts w:ascii="Arial" w:eastAsia="Calibri" w:hAnsi="Arial" w:cs="Arial"/>
        </w:rPr>
        <w:t>vuosttaš</w:t>
      </w:r>
      <w:proofErr w:type="spellEnd"/>
      <w:r w:rsidRPr="002A62C2">
        <w:rPr>
          <w:rFonts w:ascii="Arial" w:eastAsia="Calibri" w:hAnsi="Arial" w:cs="Arial"/>
        </w:rPr>
        <w:t xml:space="preserve"> </w:t>
      </w:r>
      <w:proofErr w:type="spellStart"/>
      <w:r w:rsidRPr="002A62C2">
        <w:rPr>
          <w:rFonts w:ascii="Arial" w:eastAsia="Calibri" w:hAnsi="Arial" w:cs="Arial"/>
        </w:rPr>
        <w:t>lađas</w:t>
      </w:r>
      <w:proofErr w:type="spellEnd"/>
      <w:r w:rsidRPr="002A62C2">
        <w:rPr>
          <w:rFonts w:ascii="Arial" w:eastAsia="Calibri" w:hAnsi="Arial" w:cs="Arial"/>
        </w:rPr>
        <w:t>.</w:t>
      </w:r>
    </w:p>
    <w:p w:rsidR="00824E13" w:rsidRDefault="00824E13" w:rsidP="00824E13">
      <w:pPr>
        <w:pStyle w:val="Default"/>
        <w:rPr>
          <w:rFonts w:ascii="Arial" w:eastAsia="Calibri" w:hAnsi="Arial" w:cs="Arial"/>
          <w:lang w:val="se-NO"/>
        </w:rPr>
      </w:pPr>
    </w:p>
    <w:p w:rsidR="00824E13" w:rsidRPr="00824E13" w:rsidRDefault="00824E13" w:rsidP="00824E13">
      <w:pPr>
        <w:pStyle w:val="CM7"/>
        <w:spacing w:after="275" w:line="266" w:lineRule="atLeast"/>
        <w:ind w:right="97"/>
        <w:rPr>
          <w:rFonts w:cs="ITC Franklin Gothic Book"/>
          <w:color w:val="000000"/>
          <w:lang w:val="se-NO"/>
        </w:rPr>
      </w:pPr>
      <w:r w:rsidRPr="0098380C">
        <w:rPr>
          <w:rFonts w:cs="ITC Franklin Gothic Book"/>
          <w:color w:val="000000"/>
          <w:lang w:val="se-NO"/>
        </w:rPr>
        <w:t xml:space="preserve">Dál dus lea vejolašvuohta háhkat alccesat ja skuvlasat árvvoštallama lassigelbbolašvuođa dan bokte, ahte šattat sensorin.  </w:t>
      </w:r>
    </w:p>
    <w:p w:rsidR="00C40DAF" w:rsidRDefault="00C40DAF" w:rsidP="00C40DAF">
      <w:pPr>
        <w:pStyle w:val="CM4"/>
        <w:rPr>
          <w:rFonts w:ascii="ITC Franklin Gothic Med" w:hAnsi="ITC Franklin Gothic Med" w:cs="ITC Franklin Gothic Med"/>
          <w:b/>
          <w:color w:val="000000"/>
          <w:lang w:val="se-NO"/>
        </w:rPr>
      </w:pPr>
      <w:r w:rsidRPr="0098380C">
        <w:rPr>
          <w:rFonts w:ascii="ITC Franklin Gothic Med" w:hAnsi="ITC Franklin Gothic Med" w:cs="ITC Franklin Gothic Med"/>
          <w:b/>
          <w:color w:val="000000"/>
          <w:lang w:val="se-NO"/>
        </w:rPr>
        <w:t>D</w:t>
      </w:r>
      <w:r w:rsidR="008A5995" w:rsidRPr="0098380C">
        <w:rPr>
          <w:rFonts w:ascii="ITC Franklin Gothic Med" w:hAnsi="ITC Franklin Gothic Med" w:cs="ITC Franklin Gothic Med"/>
          <w:b/>
          <w:color w:val="000000"/>
          <w:lang w:val="se-NO"/>
        </w:rPr>
        <w:t>on sáhtát šaddat sensorin</w:t>
      </w:r>
      <w:r w:rsidRPr="0098380C">
        <w:rPr>
          <w:rFonts w:ascii="ITC Franklin Gothic Med" w:hAnsi="ITC Franklin Gothic Med" w:cs="ITC Franklin Gothic Med"/>
          <w:b/>
          <w:color w:val="000000"/>
          <w:lang w:val="se-NO"/>
        </w:rPr>
        <w:t xml:space="preserve"> </w:t>
      </w:r>
    </w:p>
    <w:p w:rsidR="00894428" w:rsidRPr="00894428" w:rsidRDefault="00894428" w:rsidP="00894428">
      <w:pPr>
        <w:pStyle w:val="Default"/>
        <w:rPr>
          <w:lang w:val="se-NO"/>
        </w:rPr>
      </w:pPr>
    </w:p>
    <w:p w:rsidR="00C40DAF" w:rsidRPr="0098380C" w:rsidRDefault="008A5995" w:rsidP="00C40DAF">
      <w:pPr>
        <w:pStyle w:val="CM4"/>
        <w:rPr>
          <w:rFonts w:cs="ITC Franklin Gothic Book"/>
          <w:color w:val="000000"/>
          <w:lang w:val="se-NO"/>
        </w:rPr>
      </w:pPr>
      <w:r w:rsidRPr="0098380C">
        <w:rPr>
          <w:rFonts w:cs="ITC Franklin Gothic Book"/>
          <w:color w:val="000000"/>
          <w:lang w:val="se-NO"/>
        </w:rPr>
        <w:t>Vuođđoskuvllas dárbbašit eanet ja eanet ođđa sensoriid</w:t>
      </w:r>
      <w:r w:rsidR="00C40DAF" w:rsidRPr="0098380C">
        <w:rPr>
          <w:rFonts w:cs="ITC Franklin Gothic Book"/>
          <w:color w:val="000000"/>
          <w:lang w:val="se-NO"/>
        </w:rPr>
        <w:t xml:space="preserve">. </w:t>
      </w:r>
    </w:p>
    <w:p w:rsidR="00C40DAF" w:rsidRPr="0098380C" w:rsidRDefault="00C40DAF" w:rsidP="00C40DAF">
      <w:pPr>
        <w:pStyle w:val="CM4"/>
        <w:rPr>
          <w:rFonts w:cs="ITC Franklin Gothic Book"/>
          <w:color w:val="000000"/>
          <w:lang w:val="se-NO"/>
        </w:rPr>
      </w:pPr>
    </w:p>
    <w:p w:rsidR="00C40DAF" w:rsidRPr="0098380C" w:rsidRDefault="008A5995" w:rsidP="00C40DAF">
      <w:pPr>
        <w:pStyle w:val="CM4"/>
        <w:rPr>
          <w:rFonts w:cs="ITC Franklin Gothic Book"/>
          <w:color w:val="000000"/>
          <w:lang w:val="se-NO"/>
        </w:rPr>
      </w:pPr>
      <w:r w:rsidRPr="0098380C">
        <w:rPr>
          <w:rFonts w:cs="ITC Franklin Gothic Book"/>
          <w:color w:val="000000"/>
          <w:lang w:val="se-NO"/>
        </w:rPr>
        <w:t xml:space="preserve">Mii leat danin bivdán skuvlahoavddaid ávžžuhit dakkár oahpaheddjiid, geat sáhtášedje álgit sensorin, almmuhit beroštumi. Daja skuvlahovdii jos háliidat álgit sensorin. Skuvlahoavda de registrere du fágaolmmožin PAS-vuogádahkii. </w:t>
      </w:r>
      <w:r w:rsidR="00373879" w:rsidRPr="0098380C">
        <w:rPr>
          <w:rFonts w:cs="ITC Franklin Gothic Book"/>
          <w:color w:val="000000"/>
          <w:lang w:val="se-NO"/>
        </w:rPr>
        <w:t>Fylkkamánni de nammada sensoriid PAS-vuogádagas ain dárbbu mielde</w:t>
      </w:r>
      <w:r w:rsidR="00C40DAF" w:rsidRPr="0098380C">
        <w:rPr>
          <w:rFonts w:cs="ITC Franklin Gothic Book"/>
          <w:color w:val="000000"/>
          <w:lang w:val="se-NO"/>
        </w:rPr>
        <w:t xml:space="preserve">.  </w:t>
      </w:r>
    </w:p>
    <w:p w:rsidR="00C40DAF" w:rsidRPr="0098380C" w:rsidRDefault="00C40DAF" w:rsidP="00C40DAF">
      <w:pPr>
        <w:pStyle w:val="Default"/>
        <w:rPr>
          <w:lang w:val="se-NO"/>
        </w:rPr>
      </w:pPr>
    </w:p>
    <w:p w:rsidR="00C40DAF" w:rsidRPr="0098380C" w:rsidRDefault="00373879" w:rsidP="00C40DAF">
      <w:pPr>
        <w:pStyle w:val="CM7"/>
        <w:spacing w:after="275" w:line="266" w:lineRule="atLeast"/>
        <w:ind w:right="1490"/>
        <w:rPr>
          <w:rFonts w:ascii="ITC Franklin Gothic Med" w:hAnsi="ITC Franklin Gothic Med" w:cs="ITC Franklin Gothic Med"/>
          <w:b/>
          <w:color w:val="000000"/>
          <w:lang w:val="se-NO"/>
        </w:rPr>
      </w:pPr>
      <w:r w:rsidRPr="0098380C">
        <w:rPr>
          <w:rFonts w:ascii="ITC Franklin Gothic Med" w:hAnsi="ITC Franklin Gothic Med" w:cs="ITC Franklin Gothic Med"/>
          <w:b/>
          <w:color w:val="000000"/>
          <w:lang w:val="se-NO"/>
        </w:rPr>
        <w:t>Mii gullá vuođđoskuvlla sensora bargui</w:t>
      </w:r>
      <w:r w:rsidR="00C40DAF" w:rsidRPr="0098380C">
        <w:rPr>
          <w:rFonts w:ascii="ITC Franklin Gothic Med" w:hAnsi="ITC Franklin Gothic Med" w:cs="ITC Franklin Gothic Med"/>
          <w:b/>
          <w:color w:val="000000"/>
          <w:lang w:val="se-NO"/>
        </w:rPr>
        <w:t xml:space="preserve">? </w:t>
      </w:r>
    </w:p>
    <w:p w:rsidR="00C40DAF" w:rsidRDefault="00373879" w:rsidP="00C40DAF">
      <w:pPr>
        <w:pStyle w:val="CM5"/>
        <w:ind w:right="242"/>
        <w:rPr>
          <w:rFonts w:cs="ITC Franklin Gothic Book"/>
          <w:color w:val="000000"/>
          <w:lang w:val="se-NO"/>
        </w:rPr>
      </w:pPr>
      <w:r w:rsidRPr="0098380C">
        <w:rPr>
          <w:rFonts w:cs="ITC Franklin Gothic Book"/>
          <w:color w:val="000000"/>
          <w:lang w:val="se-NO"/>
        </w:rPr>
        <w:t>Jos du nammadit sensorin, de du bovdejit sensorohppui, mas ovttas geahčadit Máhttoloktema árvvoštallannjuolggadusaid</w:t>
      </w:r>
      <w:r w:rsidR="00C40DAF" w:rsidRPr="0098380C">
        <w:rPr>
          <w:rFonts w:cs="ITC Franklin Gothic Book"/>
          <w:color w:val="000000"/>
          <w:lang w:val="se-NO"/>
        </w:rPr>
        <w:t>.</w:t>
      </w:r>
    </w:p>
    <w:p w:rsidR="002A62C2" w:rsidRDefault="002A62C2" w:rsidP="002A62C2">
      <w:pPr>
        <w:pStyle w:val="Default"/>
        <w:rPr>
          <w:lang w:val="se-NO"/>
        </w:rPr>
      </w:pPr>
    </w:p>
    <w:p w:rsidR="00C40DAF" w:rsidRPr="0098380C" w:rsidRDefault="00B757B8" w:rsidP="00C40DAF">
      <w:pPr>
        <w:pStyle w:val="CM5"/>
        <w:ind w:right="242"/>
        <w:rPr>
          <w:rFonts w:cs="ITC Franklin Gothic Book"/>
          <w:color w:val="000000"/>
          <w:lang w:val="se-NO"/>
        </w:rPr>
      </w:pPr>
      <w:r w:rsidRPr="0098380C">
        <w:rPr>
          <w:rFonts w:cs="ITC Franklin Gothic Book"/>
          <w:color w:val="000000"/>
          <w:lang w:val="se-NO"/>
        </w:rPr>
        <w:t>Stuorra oassi oahpus lágiduvvo joavkoságastallamin, mas sensorat ovttas gávnnahit mii lea eksámenvástádusaid árvvoštallama oktasaš vuođđu</w:t>
      </w:r>
      <w:r w:rsidR="00C40DAF" w:rsidRPr="0098380C">
        <w:rPr>
          <w:rFonts w:cs="ITC Franklin Gothic Book"/>
          <w:color w:val="000000"/>
          <w:lang w:val="se-NO"/>
        </w:rPr>
        <w:t>.</w:t>
      </w:r>
    </w:p>
    <w:p w:rsidR="00C40DAF" w:rsidRPr="0098380C" w:rsidRDefault="00C40DAF" w:rsidP="00C40DAF">
      <w:pPr>
        <w:pStyle w:val="Default"/>
        <w:rPr>
          <w:lang w:val="se-NO"/>
        </w:rPr>
      </w:pPr>
    </w:p>
    <w:p w:rsidR="00C40DAF" w:rsidRDefault="00EF50D9" w:rsidP="00C40DAF">
      <w:pPr>
        <w:pStyle w:val="CM4"/>
        <w:rPr>
          <w:rFonts w:cs="ITC Franklin Gothic Book"/>
          <w:color w:val="000000"/>
          <w:lang w:val="se-NO"/>
        </w:rPr>
      </w:pPr>
      <w:r w:rsidRPr="0098380C">
        <w:rPr>
          <w:rFonts w:cs="ITC Franklin Gothic Book"/>
          <w:color w:val="000000"/>
          <w:lang w:val="se-NO"/>
        </w:rPr>
        <w:t xml:space="preserve">Oahpahusdirektoráhtta </w:t>
      </w:r>
      <w:r w:rsidR="006D21AD" w:rsidRPr="0098380C">
        <w:rPr>
          <w:rFonts w:cs="ITC Franklin Gothic Book"/>
          <w:color w:val="000000"/>
          <w:lang w:val="se-NO"/>
        </w:rPr>
        <w:t xml:space="preserve"> bovde sensorohppui ja dat maid máksá mátkki ja orruma. </w:t>
      </w:r>
      <w:r w:rsidR="00324A20" w:rsidRPr="0098380C">
        <w:rPr>
          <w:rFonts w:cs="ITC Franklin Gothic Book"/>
          <w:color w:val="000000"/>
          <w:lang w:val="se-NO"/>
        </w:rPr>
        <w:t>Oahpahusdirektoráhtta vástida oahpu fágalaš sisdoalus</w:t>
      </w:r>
      <w:r w:rsidR="00C40DAF" w:rsidRPr="0098380C">
        <w:rPr>
          <w:rFonts w:cs="ITC Franklin Gothic Book"/>
          <w:color w:val="000000"/>
          <w:lang w:val="se-NO"/>
        </w:rPr>
        <w:t xml:space="preserve">. </w:t>
      </w:r>
    </w:p>
    <w:p w:rsidR="00EF50D9" w:rsidRPr="00EF50D9" w:rsidRDefault="00EF50D9" w:rsidP="00EF50D9">
      <w:pPr>
        <w:pStyle w:val="Default"/>
        <w:rPr>
          <w:lang w:val="se-NO"/>
        </w:rPr>
      </w:pPr>
      <w:r>
        <w:rPr>
          <w:lang w:val="se-NO"/>
        </w:rPr>
        <w:t xml:space="preserve">Sensoroahpu </w:t>
      </w:r>
      <w:r w:rsidR="00A21A70">
        <w:rPr>
          <w:lang w:val="se-NO"/>
        </w:rPr>
        <w:t>lea Tromsas 4.b.geassemánu 2018</w:t>
      </w:r>
    </w:p>
    <w:p w:rsidR="00C40DAF" w:rsidRPr="0098380C" w:rsidRDefault="00C40DAF" w:rsidP="00C40DAF">
      <w:pPr>
        <w:pStyle w:val="Default"/>
        <w:rPr>
          <w:lang w:val="se-NO"/>
        </w:rPr>
      </w:pPr>
    </w:p>
    <w:p w:rsidR="00C40DAF" w:rsidRDefault="00086284" w:rsidP="00C40DAF">
      <w:pPr>
        <w:pStyle w:val="CM4"/>
        <w:rPr>
          <w:rFonts w:ascii="ITC Franklin Gothic Med" w:hAnsi="ITC Franklin Gothic Med" w:cs="ITC Franklin Gothic Med"/>
          <w:b/>
          <w:color w:val="000000"/>
          <w:lang w:val="se-NO"/>
        </w:rPr>
      </w:pPr>
      <w:r w:rsidRPr="0098380C">
        <w:rPr>
          <w:rFonts w:ascii="ITC Franklin Gothic Med" w:hAnsi="ITC Franklin Gothic Med" w:cs="ITC Franklin Gothic Med"/>
          <w:b/>
          <w:color w:val="000000"/>
          <w:lang w:val="se-NO"/>
        </w:rPr>
        <w:t>Bargohivvodat</w:t>
      </w:r>
      <w:r w:rsidR="00C40DAF" w:rsidRPr="0098380C">
        <w:rPr>
          <w:rFonts w:ascii="ITC Franklin Gothic Med" w:hAnsi="ITC Franklin Gothic Med" w:cs="ITC Franklin Gothic Med"/>
          <w:b/>
          <w:color w:val="000000"/>
          <w:lang w:val="se-NO"/>
        </w:rPr>
        <w:t xml:space="preserve"> </w:t>
      </w:r>
    </w:p>
    <w:p w:rsidR="00894428" w:rsidRPr="00894428" w:rsidRDefault="00894428" w:rsidP="00894428">
      <w:pPr>
        <w:pStyle w:val="Default"/>
        <w:rPr>
          <w:lang w:val="se-NO"/>
        </w:rPr>
      </w:pPr>
    </w:p>
    <w:p w:rsidR="00C40DAF" w:rsidRPr="0098380C" w:rsidRDefault="00A21A70" w:rsidP="00C40DAF">
      <w:pPr>
        <w:pStyle w:val="CM7"/>
        <w:spacing w:after="275" w:line="266" w:lineRule="atLeast"/>
        <w:rPr>
          <w:rFonts w:cs="ITC Franklin Gothic Book"/>
          <w:color w:val="000000"/>
          <w:lang w:val="se-NO"/>
        </w:rPr>
      </w:pPr>
      <w:r>
        <w:rPr>
          <w:rFonts w:cs="ITC Franklin Gothic Book"/>
          <w:color w:val="000000"/>
          <w:lang w:val="se-NO"/>
        </w:rPr>
        <w:t xml:space="preserve">2018 </w:t>
      </w:r>
      <w:r w:rsidR="00086284" w:rsidRPr="0098380C">
        <w:rPr>
          <w:rFonts w:cs="ITC Franklin Gothic Book"/>
          <w:color w:val="000000"/>
          <w:lang w:val="se-NO"/>
        </w:rPr>
        <w:t>e</w:t>
      </w:r>
      <w:r w:rsidR="00C40DAF" w:rsidRPr="0098380C">
        <w:rPr>
          <w:rFonts w:cs="ITC Franklin Gothic Book"/>
          <w:color w:val="000000"/>
          <w:lang w:val="se-NO"/>
        </w:rPr>
        <w:t>ks</w:t>
      </w:r>
      <w:r w:rsidR="00086284" w:rsidRPr="0098380C">
        <w:rPr>
          <w:rFonts w:cs="ITC Franklin Gothic Book"/>
          <w:color w:val="000000"/>
          <w:lang w:val="se-NO"/>
        </w:rPr>
        <w:t>á</w:t>
      </w:r>
      <w:r w:rsidR="00C40DAF" w:rsidRPr="0098380C">
        <w:rPr>
          <w:rFonts w:cs="ITC Franklin Gothic Book"/>
          <w:color w:val="000000"/>
          <w:lang w:val="se-NO"/>
        </w:rPr>
        <w:t>men</w:t>
      </w:r>
      <w:r w:rsidR="006E6CFF">
        <w:rPr>
          <w:rFonts w:cs="ITC Franklin Gothic Book"/>
          <w:color w:val="000000"/>
          <w:lang w:val="se-NO"/>
        </w:rPr>
        <w:t>áigodat álgá miessemá</w:t>
      </w:r>
      <w:r w:rsidR="0080352B">
        <w:rPr>
          <w:rFonts w:cs="ITC Franklin Gothic Book"/>
          <w:color w:val="000000"/>
          <w:lang w:val="se-NO"/>
        </w:rPr>
        <w:t xml:space="preserve">nu </w:t>
      </w:r>
      <w:r w:rsidR="000C2362">
        <w:rPr>
          <w:rFonts w:cs="ITC Franklin Gothic Book"/>
          <w:color w:val="000000"/>
          <w:lang w:val="se-NO"/>
        </w:rPr>
        <w:t>16. b. ja bistá miese</w:t>
      </w:r>
      <w:r w:rsidR="0080352B">
        <w:rPr>
          <w:rFonts w:cs="ITC Franklin Gothic Book"/>
          <w:color w:val="000000"/>
          <w:lang w:val="se-NO"/>
        </w:rPr>
        <w:t xml:space="preserve">mánu </w:t>
      </w:r>
      <w:r w:rsidR="000C2362">
        <w:rPr>
          <w:rFonts w:cs="ITC Franklin Gothic Book"/>
          <w:color w:val="000000"/>
          <w:lang w:val="se-NO"/>
        </w:rPr>
        <w:t>29</w:t>
      </w:r>
      <w:bookmarkStart w:id="0" w:name="_GoBack"/>
      <w:bookmarkEnd w:id="0"/>
      <w:r w:rsidR="00086284" w:rsidRPr="0098380C">
        <w:rPr>
          <w:rFonts w:cs="ITC Franklin Gothic Book"/>
          <w:color w:val="000000"/>
          <w:lang w:val="se-NO"/>
        </w:rPr>
        <w:t xml:space="preserve">. beaivái. </w:t>
      </w:r>
      <w:r w:rsidR="00086284" w:rsidRPr="0098380C">
        <w:rPr>
          <w:rFonts w:cs="ITC Franklin Gothic Book"/>
          <w:color w:val="000000"/>
          <w:lang w:val="se-NO"/>
        </w:rPr>
        <w:lastRenderedPageBreak/>
        <w:t xml:space="preserve">Eksámenvástádusaid sáddejit sensoriidda dalán fága eksámena čađaheami maŋŋá. </w:t>
      </w:r>
    </w:p>
    <w:p w:rsidR="00C40DAF" w:rsidRPr="0098380C" w:rsidRDefault="00897418" w:rsidP="00C40DAF">
      <w:pPr>
        <w:pStyle w:val="Default"/>
        <w:rPr>
          <w:lang w:val="se-NO"/>
        </w:rPr>
      </w:pPr>
      <w:r w:rsidRPr="0098380C">
        <w:rPr>
          <w:lang w:val="se-NO"/>
        </w:rPr>
        <w:t>Sámegielas 1. ja 2. giellan ja daid ohppiid dárogielas, geain lea sámegiella 1. giellan, lea guđege sensora bargohivvodat sullii 5 – 20 vástádusa</w:t>
      </w:r>
      <w:r w:rsidR="00C40DAF" w:rsidRPr="0098380C">
        <w:rPr>
          <w:lang w:val="se-NO"/>
        </w:rPr>
        <w:t>.</w:t>
      </w:r>
    </w:p>
    <w:p w:rsidR="00C40DAF" w:rsidRPr="0098380C" w:rsidRDefault="00C40DAF" w:rsidP="00C40DAF">
      <w:pPr>
        <w:pStyle w:val="Default"/>
        <w:rPr>
          <w:lang w:val="se-NO"/>
        </w:rPr>
      </w:pPr>
    </w:p>
    <w:p w:rsidR="00546972" w:rsidRDefault="00A12761" w:rsidP="00C40DAF">
      <w:pPr>
        <w:pStyle w:val="CM7"/>
        <w:spacing w:after="275" w:line="266" w:lineRule="atLeast"/>
        <w:rPr>
          <w:rFonts w:cs="ITC Franklin Gothic Book"/>
          <w:color w:val="000000"/>
          <w:lang w:val="se-NO"/>
        </w:rPr>
      </w:pPr>
      <w:r w:rsidRPr="0098380C">
        <w:rPr>
          <w:rFonts w:cs="ITC Franklin Gothic Book"/>
          <w:color w:val="000000"/>
          <w:lang w:val="se-NO"/>
        </w:rPr>
        <w:t>Buot vástádusat galget leat gárvvisin sensurerejuvvon oktasaš sens</w:t>
      </w:r>
      <w:r w:rsidR="00130DBF">
        <w:rPr>
          <w:rFonts w:cs="ITC Franklin Gothic Book"/>
          <w:color w:val="000000"/>
          <w:lang w:val="se-NO"/>
        </w:rPr>
        <w:t>o</w:t>
      </w:r>
      <w:r w:rsidR="00D97186">
        <w:rPr>
          <w:rFonts w:cs="ITC Franklin Gothic Book"/>
          <w:color w:val="000000"/>
          <w:lang w:val="se-NO"/>
        </w:rPr>
        <w:t xml:space="preserve">rii,mii lea </w:t>
      </w:r>
      <w:r w:rsidR="00B72519">
        <w:rPr>
          <w:rFonts w:cs="ITC Franklin Gothic Book"/>
          <w:color w:val="000000"/>
          <w:lang w:val="se-NO"/>
        </w:rPr>
        <w:t>Čáhcesullo</w:t>
      </w:r>
      <w:r w:rsidR="00546972">
        <w:rPr>
          <w:rFonts w:cs="ITC Franklin Gothic Book"/>
          <w:color w:val="000000"/>
          <w:lang w:val="se-NO"/>
        </w:rPr>
        <w:t xml:space="preserve">s </w:t>
      </w:r>
    </w:p>
    <w:p w:rsidR="00C40DAF" w:rsidRDefault="00546972" w:rsidP="00C40DAF">
      <w:pPr>
        <w:pStyle w:val="CM7"/>
        <w:spacing w:after="275" w:line="266" w:lineRule="atLeast"/>
        <w:rPr>
          <w:rFonts w:cs="ITC Franklin Gothic Book"/>
          <w:color w:val="000000"/>
          <w:lang w:val="se-NO"/>
        </w:rPr>
      </w:pPr>
      <w:r>
        <w:rPr>
          <w:rFonts w:cs="ITC Franklin Gothic Book"/>
          <w:color w:val="000000"/>
          <w:lang w:val="se-NO"/>
        </w:rPr>
        <w:t>18 b.  ja 19.</w:t>
      </w:r>
      <w:r w:rsidR="005A5668">
        <w:rPr>
          <w:rFonts w:cs="ITC Franklin Gothic Book"/>
          <w:color w:val="000000"/>
          <w:lang w:val="se-NO"/>
        </w:rPr>
        <w:t>b. Geassemánu.</w:t>
      </w:r>
    </w:p>
    <w:p w:rsidR="00D97186" w:rsidRPr="00894428" w:rsidRDefault="00D97186" w:rsidP="00894428">
      <w:pPr>
        <w:pStyle w:val="Default"/>
        <w:rPr>
          <w:lang w:val="se-NO"/>
        </w:rPr>
      </w:pPr>
    </w:p>
    <w:p w:rsidR="00C40DAF" w:rsidRDefault="004D477B" w:rsidP="00C40DAF">
      <w:pPr>
        <w:pStyle w:val="CM4"/>
        <w:rPr>
          <w:rFonts w:ascii="ITC Franklin Gothic Med" w:hAnsi="ITC Franklin Gothic Med" w:cs="ITC Franklin Gothic Med"/>
          <w:b/>
          <w:color w:val="000000"/>
          <w:lang w:val="se-NO"/>
        </w:rPr>
      </w:pPr>
      <w:r>
        <w:rPr>
          <w:rFonts w:ascii="ITC Franklin Gothic Med" w:hAnsi="ITC Franklin Gothic Med" w:cs="ITC Franklin Gothic Med"/>
          <w:b/>
          <w:color w:val="000000"/>
          <w:lang w:val="se-NO"/>
        </w:rPr>
        <w:t>B</w:t>
      </w:r>
      <w:r w:rsidR="00A12761" w:rsidRPr="0098380C">
        <w:rPr>
          <w:rFonts w:ascii="ITC Franklin Gothic Med" w:hAnsi="ITC Franklin Gothic Med" w:cs="ITC Franklin Gothic Med"/>
          <w:b/>
          <w:color w:val="000000"/>
          <w:lang w:val="se-NO"/>
        </w:rPr>
        <w:t>álká</w:t>
      </w:r>
      <w:r w:rsidR="00C40DAF" w:rsidRPr="0098380C">
        <w:rPr>
          <w:rFonts w:ascii="ITC Franklin Gothic Med" w:hAnsi="ITC Franklin Gothic Med" w:cs="ITC Franklin Gothic Med"/>
          <w:b/>
          <w:color w:val="000000"/>
          <w:lang w:val="se-NO"/>
        </w:rPr>
        <w:t xml:space="preserve"> </w:t>
      </w:r>
    </w:p>
    <w:p w:rsidR="00894428" w:rsidRPr="00894428" w:rsidRDefault="00894428" w:rsidP="00894428">
      <w:pPr>
        <w:pStyle w:val="Default"/>
        <w:rPr>
          <w:lang w:val="se-NO"/>
        </w:rPr>
      </w:pPr>
    </w:p>
    <w:p w:rsidR="00C40DAF" w:rsidRPr="0098380C" w:rsidRDefault="00A12761" w:rsidP="00C40DAF">
      <w:pPr>
        <w:pStyle w:val="CM7"/>
        <w:spacing w:after="275" w:line="266" w:lineRule="atLeast"/>
        <w:rPr>
          <w:rFonts w:cs="ITC Franklin Gothic Book"/>
          <w:color w:val="000000"/>
          <w:lang w:val="se-NO"/>
        </w:rPr>
      </w:pPr>
      <w:r w:rsidRPr="0098380C">
        <w:rPr>
          <w:rFonts w:cs="ITC Franklin Gothic Book"/>
          <w:color w:val="000000"/>
          <w:lang w:val="se-NO"/>
        </w:rPr>
        <w:t>Sensor</w:t>
      </w:r>
      <w:r w:rsidR="008F4270">
        <w:rPr>
          <w:rFonts w:cs="ITC Franklin Gothic Book"/>
          <w:color w:val="000000"/>
          <w:lang w:val="se-NO"/>
        </w:rPr>
        <w:t>a</w:t>
      </w:r>
      <w:r w:rsidRPr="0098380C">
        <w:rPr>
          <w:rFonts w:cs="ITC Franklin Gothic Book"/>
          <w:color w:val="000000"/>
          <w:lang w:val="se-NO"/>
        </w:rPr>
        <w:t xml:space="preserve"> diibmobálká lea </w:t>
      </w:r>
      <w:r w:rsidR="005D0E15">
        <w:rPr>
          <w:rFonts w:cs="ITC Franklin Gothic Book"/>
          <w:color w:val="000000"/>
          <w:lang w:val="se-NO"/>
        </w:rPr>
        <w:t>kr 318</w:t>
      </w:r>
      <w:r w:rsidR="00D97186">
        <w:rPr>
          <w:rFonts w:cs="ITC Franklin Gothic Book"/>
          <w:color w:val="000000"/>
          <w:lang w:val="se-NO"/>
        </w:rPr>
        <w:t>,60</w:t>
      </w:r>
      <w:r w:rsidR="00C40DAF" w:rsidRPr="0098380C">
        <w:rPr>
          <w:rFonts w:cs="ITC Franklin Gothic Book"/>
          <w:color w:val="000000"/>
          <w:lang w:val="se-NO"/>
        </w:rPr>
        <w:t xml:space="preserve"> </w:t>
      </w:r>
      <w:r w:rsidRPr="0098380C">
        <w:rPr>
          <w:rFonts w:cs="ITC Franklin Gothic Book"/>
          <w:color w:val="000000"/>
          <w:lang w:val="se-NO"/>
        </w:rPr>
        <w:t>dán áigodagas</w:t>
      </w:r>
      <w:r w:rsidR="000A491F">
        <w:rPr>
          <w:rFonts w:cs="ITC Franklin Gothic Book"/>
          <w:color w:val="000000"/>
          <w:lang w:val="se-NO"/>
        </w:rPr>
        <w:t xml:space="preserve">, mii bistá </w:t>
      </w:r>
      <w:r w:rsidR="005D0E15">
        <w:rPr>
          <w:rFonts w:cs="ITC Franklin Gothic Book"/>
          <w:color w:val="000000"/>
          <w:lang w:val="se-NO"/>
        </w:rPr>
        <w:t>cuoŋománnui 2018</w:t>
      </w:r>
      <w:r w:rsidRPr="0098380C">
        <w:rPr>
          <w:rFonts w:cs="ITC Franklin Gothic Book"/>
          <w:color w:val="000000"/>
          <w:lang w:val="se-NO"/>
        </w:rPr>
        <w:t>. Ođđa diibmobálká m</w:t>
      </w:r>
      <w:r w:rsidR="005D0E15">
        <w:rPr>
          <w:rFonts w:cs="ITC Franklin Gothic Book"/>
          <w:color w:val="000000"/>
          <w:lang w:val="se-NO"/>
        </w:rPr>
        <w:t>earriduvvo miessemánu 1. b. 2018</w:t>
      </w:r>
      <w:r w:rsidR="00D97186">
        <w:rPr>
          <w:rFonts w:cs="ITC Franklin Gothic Book"/>
          <w:color w:val="000000"/>
          <w:lang w:val="se-NO"/>
        </w:rPr>
        <w:t xml:space="preserve"> </w:t>
      </w:r>
      <w:r w:rsidR="0029068B" w:rsidRPr="0098380C">
        <w:rPr>
          <w:rFonts w:cs="ITC Franklin Gothic Book"/>
          <w:color w:val="000000"/>
          <w:lang w:val="se-NO"/>
        </w:rPr>
        <w:t xml:space="preserve">bálkášiehtadusa maŋŋá. </w:t>
      </w:r>
      <w:r w:rsidR="00F51098" w:rsidRPr="0098380C">
        <w:rPr>
          <w:rFonts w:cs="ITC Franklin Gothic Book"/>
          <w:color w:val="000000"/>
          <w:lang w:val="se-NO"/>
        </w:rPr>
        <w:t xml:space="preserve">Juohke vástádussii rehkenastojuvvo </w:t>
      </w:r>
      <w:r w:rsidR="00C40DAF" w:rsidRPr="0098380C">
        <w:rPr>
          <w:rFonts w:cs="ITC Franklin Gothic Book"/>
          <w:color w:val="000000"/>
          <w:lang w:val="se-NO"/>
        </w:rPr>
        <w:t xml:space="preserve">20 </w:t>
      </w:r>
      <w:r w:rsidR="00F51098" w:rsidRPr="0098380C">
        <w:rPr>
          <w:rFonts w:cs="ITC Franklin Gothic Book"/>
          <w:color w:val="000000"/>
          <w:lang w:val="se-NO"/>
        </w:rPr>
        <w:t xml:space="preserve">minuhta </w:t>
      </w:r>
      <w:r w:rsidR="00BB4E77">
        <w:rPr>
          <w:rFonts w:cs="ITC Franklin Gothic Book"/>
          <w:color w:val="000000"/>
          <w:lang w:val="se-NO"/>
        </w:rPr>
        <w:t>bargoáigi</w:t>
      </w:r>
      <w:r w:rsidR="00D12351">
        <w:rPr>
          <w:rFonts w:cs="ITC Franklin Gothic Book"/>
          <w:color w:val="000000"/>
          <w:lang w:val="se-NO"/>
        </w:rPr>
        <w:t xml:space="preserve"> </w:t>
      </w:r>
      <w:r w:rsidR="00F51098" w:rsidRPr="0098380C">
        <w:rPr>
          <w:rFonts w:cs="ITC Franklin Gothic Book"/>
          <w:color w:val="000000"/>
          <w:lang w:val="se-NO"/>
        </w:rPr>
        <w:t xml:space="preserve">ja </w:t>
      </w:r>
      <w:r w:rsidR="00D14801">
        <w:rPr>
          <w:rFonts w:cs="ITC Franklin Gothic Book"/>
          <w:color w:val="000000"/>
          <w:lang w:val="se-NO"/>
        </w:rPr>
        <w:t xml:space="preserve">lassin </w:t>
      </w:r>
      <w:r w:rsidR="00F51098" w:rsidRPr="0098380C">
        <w:rPr>
          <w:rFonts w:cs="ITC Franklin Gothic Book"/>
          <w:color w:val="000000"/>
          <w:lang w:val="se-NO"/>
        </w:rPr>
        <w:t xml:space="preserve">máksojuvvo </w:t>
      </w:r>
      <w:r w:rsidR="00C40DAF" w:rsidRPr="0098380C">
        <w:rPr>
          <w:rFonts w:cs="ITC Franklin Gothic Book"/>
          <w:color w:val="000000"/>
          <w:lang w:val="se-NO"/>
        </w:rPr>
        <w:t xml:space="preserve">9,5 </w:t>
      </w:r>
      <w:r w:rsidR="00F51098" w:rsidRPr="0098380C">
        <w:rPr>
          <w:rFonts w:cs="ITC Franklin Gothic Book"/>
          <w:color w:val="000000"/>
          <w:lang w:val="se-NO"/>
        </w:rPr>
        <w:t>diimmu ráhkkaneami ja loahppabargguid ovddas</w:t>
      </w:r>
      <w:r w:rsidR="00C40DAF" w:rsidRPr="0098380C">
        <w:rPr>
          <w:rFonts w:cs="ITC Franklin Gothic Book"/>
          <w:color w:val="000000"/>
          <w:lang w:val="se-NO"/>
        </w:rPr>
        <w:t xml:space="preserve">. </w:t>
      </w:r>
    </w:p>
    <w:p w:rsidR="00C40DAF" w:rsidRDefault="00B52FF0" w:rsidP="00C40DAF">
      <w:pPr>
        <w:pStyle w:val="CM4"/>
        <w:rPr>
          <w:rFonts w:ascii="ITC Franklin Gothic Med" w:hAnsi="ITC Franklin Gothic Med" w:cs="ITC Franklin Gothic Med"/>
          <w:b/>
          <w:color w:val="000000"/>
          <w:lang w:val="se-NO"/>
        </w:rPr>
      </w:pPr>
      <w:r w:rsidRPr="0098380C">
        <w:rPr>
          <w:rFonts w:ascii="ITC Franklin Gothic Med" w:hAnsi="ITC Franklin Gothic Med" w:cs="ITC Franklin Gothic Med"/>
          <w:b/>
          <w:color w:val="000000"/>
          <w:lang w:val="se-NO"/>
        </w:rPr>
        <w:t>Ii geatnegahte</w:t>
      </w:r>
      <w:r w:rsidR="00C40DAF" w:rsidRPr="0098380C">
        <w:rPr>
          <w:rFonts w:ascii="ITC Franklin Gothic Med" w:hAnsi="ITC Franklin Gothic Med" w:cs="ITC Franklin Gothic Med"/>
          <w:b/>
          <w:color w:val="000000"/>
          <w:lang w:val="se-NO"/>
        </w:rPr>
        <w:t xml:space="preserve"> </w:t>
      </w:r>
    </w:p>
    <w:p w:rsidR="00894428" w:rsidRPr="00894428" w:rsidRDefault="00894428" w:rsidP="00894428">
      <w:pPr>
        <w:pStyle w:val="Default"/>
        <w:rPr>
          <w:lang w:val="se-NO"/>
        </w:rPr>
      </w:pPr>
    </w:p>
    <w:p w:rsidR="00C40DAF" w:rsidRPr="0098380C" w:rsidRDefault="00B52FF0" w:rsidP="00C40DAF">
      <w:pPr>
        <w:pStyle w:val="Default"/>
        <w:spacing w:line="266" w:lineRule="atLeast"/>
        <w:ind w:right="337"/>
        <w:rPr>
          <w:lang w:val="se-NO"/>
        </w:rPr>
      </w:pPr>
      <w:r w:rsidRPr="0098380C">
        <w:rPr>
          <w:lang w:val="se-NO"/>
        </w:rPr>
        <w:t xml:space="preserve">Sensorin don </w:t>
      </w:r>
      <w:r w:rsidR="00830E07" w:rsidRPr="0098380C">
        <w:rPr>
          <w:lang w:val="se-NO"/>
        </w:rPr>
        <w:t xml:space="preserve">čanat iežat bargui ovtta jahkái ain hávil. </w:t>
      </w:r>
      <w:r w:rsidR="0080352B">
        <w:rPr>
          <w:lang w:val="se-NO"/>
        </w:rPr>
        <w:t>Várra</w:t>
      </w:r>
      <w:r w:rsidR="000B1EBD" w:rsidRPr="0098380C">
        <w:rPr>
          <w:lang w:val="se-NO"/>
        </w:rPr>
        <w:t xml:space="preserve"> </w:t>
      </w:r>
      <w:r w:rsidR="00435626">
        <w:rPr>
          <w:lang w:val="se-NO"/>
        </w:rPr>
        <w:t xml:space="preserve">don </w:t>
      </w:r>
      <w:r w:rsidR="00B52A0E" w:rsidRPr="0098380C">
        <w:rPr>
          <w:lang w:val="se-NO"/>
        </w:rPr>
        <w:t>almmuh</w:t>
      </w:r>
      <w:r w:rsidR="00435626">
        <w:rPr>
          <w:lang w:val="se-NO"/>
        </w:rPr>
        <w:t>asttá</w:t>
      </w:r>
      <w:r w:rsidR="00B52A0E" w:rsidRPr="0098380C">
        <w:rPr>
          <w:lang w:val="se-NO"/>
        </w:rPr>
        <w:t xml:space="preserve">t </w:t>
      </w:r>
      <w:r w:rsidR="00DE6A62" w:rsidRPr="0098380C">
        <w:rPr>
          <w:lang w:val="se-NO"/>
        </w:rPr>
        <w:t>beroštumi giđa eksámeniid hárrái</w:t>
      </w:r>
      <w:r w:rsidR="00C40DAF" w:rsidRPr="0098380C">
        <w:rPr>
          <w:lang w:val="se-NO"/>
        </w:rPr>
        <w:t xml:space="preserve">? </w:t>
      </w:r>
    </w:p>
    <w:p w:rsidR="00C40DAF" w:rsidRPr="0098380C" w:rsidRDefault="00C40DAF" w:rsidP="00C40DAF">
      <w:pPr>
        <w:pStyle w:val="Default"/>
        <w:spacing w:line="266" w:lineRule="atLeast"/>
        <w:ind w:right="337"/>
        <w:rPr>
          <w:lang w:val="se-NO"/>
        </w:rPr>
      </w:pPr>
    </w:p>
    <w:p w:rsidR="00C40DAF" w:rsidRPr="0098380C" w:rsidRDefault="00E35E1B" w:rsidP="00C40DAF">
      <w:pPr>
        <w:pStyle w:val="Default"/>
        <w:rPr>
          <w:rFonts w:ascii="ITC Franklin Gothic Med" w:hAnsi="ITC Franklin Gothic Med" w:cs="ITC Franklin Gothic Med"/>
          <w:lang w:val="se-NO"/>
        </w:rPr>
      </w:pPr>
      <w:r w:rsidRPr="0098380C">
        <w:rPr>
          <w:rFonts w:ascii="ITC Franklin Gothic Med" w:hAnsi="ITC Franklin Gothic Med" w:cs="ITC Franklin Gothic Med"/>
          <w:lang w:val="se-NO"/>
        </w:rPr>
        <w:t>Háliida</w:t>
      </w:r>
      <w:r w:rsidR="0080352B">
        <w:rPr>
          <w:rFonts w:ascii="ITC Franklin Gothic Med" w:hAnsi="ITC Franklin Gothic Med" w:cs="ITC Franklin Gothic Med"/>
          <w:lang w:val="se-NO"/>
        </w:rPr>
        <w:t>t go čájehit beroštumi ja várra</w:t>
      </w:r>
      <w:r w:rsidRPr="0098380C">
        <w:rPr>
          <w:rFonts w:ascii="ITC Franklin Gothic Med" w:hAnsi="ITC Franklin Gothic Med" w:cs="ITC Franklin Gothic Med"/>
          <w:lang w:val="se-NO"/>
        </w:rPr>
        <w:t xml:space="preserve"> vel nammaduvvotge sensorin</w:t>
      </w:r>
      <w:r w:rsidR="00C40DAF" w:rsidRPr="0098380C">
        <w:rPr>
          <w:rFonts w:ascii="ITC Franklin Gothic Med" w:hAnsi="ITC Franklin Gothic Med" w:cs="ITC Franklin Gothic Med"/>
          <w:lang w:val="se-NO"/>
        </w:rPr>
        <w:t xml:space="preserve">? </w:t>
      </w:r>
    </w:p>
    <w:p w:rsidR="00C40DAF" w:rsidRDefault="00E35E1B" w:rsidP="00824E13">
      <w:pPr>
        <w:pStyle w:val="CM7"/>
        <w:spacing w:after="275"/>
        <w:rPr>
          <w:rFonts w:cs="ITC Franklin Gothic Book"/>
          <w:color w:val="000000"/>
          <w:lang w:val="se-NO"/>
        </w:rPr>
      </w:pPr>
      <w:r w:rsidRPr="0098380C">
        <w:rPr>
          <w:rFonts w:cs="ITC Franklin Gothic Book"/>
          <w:color w:val="000000"/>
          <w:lang w:val="se-NO"/>
        </w:rPr>
        <w:t>Almmut skuvlahovdii johtile</w:t>
      </w:r>
      <w:r w:rsidR="0055314D">
        <w:rPr>
          <w:rFonts w:cs="ITC Franklin Gothic Book"/>
          <w:color w:val="000000"/>
          <w:lang w:val="se-NO"/>
        </w:rPr>
        <w:t>amos lági mielde ja ovdal njukča</w:t>
      </w:r>
      <w:r w:rsidRPr="0098380C">
        <w:rPr>
          <w:rFonts w:cs="ITC Franklin Gothic Book"/>
          <w:color w:val="000000"/>
          <w:lang w:val="se-NO"/>
        </w:rPr>
        <w:t>mánu 1. beaivvi</w:t>
      </w:r>
      <w:r w:rsidR="00C40DAF" w:rsidRPr="0098380C">
        <w:rPr>
          <w:rFonts w:cs="ITC Franklin Gothic Book"/>
          <w:color w:val="000000"/>
          <w:lang w:val="se-NO"/>
        </w:rPr>
        <w:t xml:space="preserve">! </w:t>
      </w:r>
    </w:p>
    <w:p w:rsidR="00824E13" w:rsidRDefault="00824E13" w:rsidP="00824E13">
      <w:pPr>
        <w:pStyle w:val="Default"/>
        <w:rPr>
          <w:lang w:val="se-NO"/>
        </w:rPr>
      </w:pPr>
    </w:p>
    <w:p w:rsidR="00824E13" w:rsidRDefault="00824E13" w:rsidP="00824E13">
      <w:pPr>
        <w:pStyle w:val="Default"/>
        <w:rPr>
          <w:lang w:val="se-NO"/>
        </w:rPr>
      </w:pPr>
    </w:p>
    <w:p w:rsidR="00824E13" w:rsidRDefault="00824E13" w:rsidP="00824E13">
      <w:pPr>
        <w:pStyle w:val="Default"/>
        <w:rPr>
          <w:lang w:val="se-NO"/>
        </w:rPr>
      </w:pPr>
    </w:p>
    <w:p w:rsidR="00824E13" w:rsidRPr="00824E13" w:rsidRDefault="00824E13" w:rsidP="00824E13">
      <w:pPr>
        <w:pStyle w:val="Default"/>
        <w:rPr>
          <w:lang w:val="se-NO"/>
        </w:rPr>
      </w:pPr>
    </w:p>
    <w:p w:rsidR="00C40DAF" w:rsidRPr="0098380C" w:rsidRDefault="00C40DAF">
      <w:pPr>
        <w:rPr>
          <w:lang w:val="se-NO"/>
        </w:rPr>
      </w:pPr>
    </w:p>
    <w:sectPr w:rsidR="00C40DAF" w:rsidRPr="0098380C" w:rsidSect="00BF3C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D88" w:rsidRDefault="005F3D88" w:rsidP="009073FF">
      <w:pPr>
        <w:spacing w:after="0" w:line="240" w:lineRule="auto"/>
      </w:pPr>
      <w:r>
        <w:separator/>
      </w:r>
    </w:p>
  </w:endnote>
  <w:endnote w:type="continuationSeparator" w:id="0">
    <w:p w:rsidR="005F3D88" w:rsidRDefault="005F3D88" w:rsidP="0090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Franklin Gothic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Franklin Gothic M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D88" w:rsidRDefault="005F3D88" w:rsidP="009073FF">
      <w:pPr>
        <w:spacing w:after="0" w:line="240" w:lineRule="auto"/>
      </w:pPr>
      <w:r>
        <w:separator/>
      </w:r>
    </w:p>
  </w:footnote>
  <w:footnote w:type="continuationSeparator" w:id="0">
    <w:p w:rsidR="005F3D88" w:rsidRDefault="005F3D88" w:rsidP="0090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DDC" w:rsidRDefault="00D14A2C" w:rsidP="009073FF">
    <w:r>
      <w:rPr>
        <w:noProof/>
        <w:lang w:eastAsia="nb-NO"/>
      </w:rPr>
      <w:drawing>
        <wp:inline distT="0" distB="0" distL="0" distR="0">
          <wp:extent cx="542290" cy="611505"/>
          <wp:effectExtent l="19050" t="0" r="0" b="0"/>
          <wp:docPr id="1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7DDC" w:rsidRDefault="00697DD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7CF027"/>
    <w:multiLevelType w:val="hybridMultilevel"/>
    <w:tmpl w:val="A7C5271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DAF"/>
    <w:rsid w:val="000361B6"/>
    <w:rsid w:val="00074C4F"/>
    <w:rsid w:val="00086284"/>
    <w:rsid w:val="000A491F"/>
    <w:rsid w:val="000B1EBD"/>
    <w:rsid w:val="000B42C3"/>
    <w:rsid w:val="000C2362"/>
    <w:rsid w:val="00130DBF"/>
    <w:rsid w:val="00152673"/>
    <w:rsid w:val="00171D92"/>
    <w:rsid w:val="001A0F34"/>
    <w:rsid w:val="001B2DFF"/>
    <w:rsid w:val="00230D9D"/>
    <w:rsid w:val="00245842"/>
    <w:rsid w:val="00286CDB"/>
    <w:rsid w:val="0029068B"/>
    <w:rsid w:val="002A62C2"/>
    <w:rsid w:val="00324A20"/>
    <w:rsid w:val="00363D56"/>
    <w:rsid w:val="00366C14"/>
    <w:rsid w:val="00373879"/>
    <w:rsid w:val="003B0C57"/>
    <w:rsid w:val="00415ACF"/>
    <w:rsid w:val="00435626"/>
    <w:rsid w:val="004A2DF1"/>
    <w:rsid w:val="004A55C4"/>
    <w:rsid w:val="004D477B"/>
    <w:rsid w:val="005010AD"/>
    <w:rsid w:val="00526328"/>
    <w:rsid w:val="00546972"/>
    <w:rsid w:val="0055314D"/>
    <w:rsid w:val="00560E1F"/>
    <w:rsid w:val="00592FAD"/>
    <w:rsid w:val="005A2C3A"/>
    <w:rsid w:val="005A5668"/>
    <w:rsid w:val="005D0E15"/>
    <w:rsid w:val="005F3D88"/>
    <w:rsid w:val="00697DDC"/>
    <w:rsid w:val="006D21AD"/>
    <w:rsid w:val="006E6CFF"/>
    <w:rsid w:val="007C0D94"/>
    <w:rsid w:val="0080352B"/>
    <w:rsid w:val="00824E13"/>
    <w:rsid w:val="00830E07"/>
    <w:rsid w:val="00894428"/>
    <w:rsid w:val="00897418"/>
    <w:rsid w:val="008A5995"/>
    <w:rsid w:val="008E0460"/>
    <w:rsid w:val="008F4270"/>
    <w:rsid w:val="009073FF"/>
    <w:rsid w:val="009113F5"/>
    <w:rsid w:val="0092493C"/>
    <w:rsid w:val="0098380C"/>
    <w:rsid w:val="0098649F"/>
    <w:rsid w:val="009E0786"/>
    <w:rsid w:val="00A12761"/>
    <w:rsid w:val="00A21A70"/>
    <w:rsid w:val="00A80FDC"/>
    <w:rsid w:val="00AF308D"/>
    <w:rsid w:val="00B3549D"/>
    <w:rsid w:val="00B52A0E"/>
    <w:rsid w:val="00B52FF0"/>
    <w:rsid w:val="00B72519"/>
    <w:rsid w:val="00B757B8"/>
    <w:rsid w:val="00BB4E77"/>
    <w:rsid w:val="00BF3CDD"/>
    <w:rsid w:val="00C22155"/>
    <w:rsid w:val="00C32821"/>
    <w:rsid w:val="00C40DAF"/>
    <w:rsid w:val="00C53950"/>
    <w:rsid w:val="00C6646F"/>
    <w:rsid w:val="00C6781E"/>
    <w:rsid w:val="00CC3A8A"/>
    <w:rsid w:val="00CF2938"/>
    <w:rsid w:val="00D12351"/>
    <w:rsid w:val="00D14801"/>
    <w:rsid w:val="00D14A2C"/>
    <w:rsid w:val="00D93067"/>
    <w:rsid w:val="00D946D7"/>
    <w:rsid w:val="00D97186"/>
    <w:rsid w:val="00DE6A62"/>
    <w:rsid w:val="00DF0E2F"/>
    <w:rsid w:val="00E35E1B"/>
    <w:rsid w:val="00E66511"/>
    <w:rsid w:val="00E87C4E"/>
    <w:rsid w:val="00EF50D9"/>
    <w:rsid w:val="00F5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862D"/>
  <w15:docId w15:val="{D89AD387-1183-45D8-A209-2A4B4B53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CD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40DAF"/>
    <w:pPr>
      <w:widowControl w:val="0"/>
      <w:autoSpaceDE w:val="0"/>
      <w:autoSpaceDN w:val="0"/>
      <w:adjustRightInd w:val="0"/>
    </w:pPr>
    <w:rPr>
      <w:rFonts w:ascii="ITC Franklin Gothic Book" w:eastAsia="Times New Roman" w:hAnsi="ITC Franklin Gothic Book" w:cs="ITC Franklin Gothic Book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C40DAF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C40DAF"/>
    <w:pPr>
      <w:spacing w:line="26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C40DAF"/>
    <w:pPr>
      <w:spacing w:line="266" w:lineRule="atLeast"/>
    </w:pPr>
    <w:rPr>
      <w:rFonts w:cs="Times New Roman"/>
      <w:color w:val="aut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0DA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C40DA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C40DAF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semiHidden/>
    <w:unhideWhenUsed/>
    <w:rsid w:val="00907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907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460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Lysberg</dc:creator>
  <cp:lastModifiedBy>Smuk, Laila Strandbakke</cp:lastModifiedBy>
  <cp:revision>22</cp:revision>
  <cp:lastPrinted>2010-11-18T10:23:00Z</cp:lastPrinted>
  <dcterms:created xsi:type="dcterms:W3CDTF">2012-10-12T06:41:00Z</dcterms:created>
  <dcterms:modified xsi:type="dcterms:W3CDTF">2018-02-08T14:04:00Z</dcterms:modified>
</cp:coreProperties>
</file>